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0BDD6" w14:textId="77777777" w:rsidR="006C5F59" w:rsidRPr="006C5F59" w:rsidRDefault="006C5F59" w:rsidP="006C5F59">
      <w:pPr>
        <w:shd w:val="clear" w:color="auto" w:fill="FFFFFF"/>
        <w:tabs>
          <w:tab w:val="left" w:pos="0"/>
        </w:tabs>
        <w:spacing w:after="0" w:line="240" w:lineRule="auto"/>
        <w:jc w:val="center"/>
        <w:rPr>
          <w:rFonts w:ascii="Times New Roman" w:eastAsia="Times New Roman" w:hAnsi="Times New Roman" w:cs="Times New Roman"/>
          <w:b/>
          <w:sz w:val="24"/>
          <w:szCs w:val="24"/>
        </w:rPr>
      </w:pPr>
      <w:r w:rsidRPr="006C5F59">
        <w:rPr>
          <w:rFonts w:ascii="Times New Roman" w:eastAsia="Times New Roman" w:hAnsi="Times New Roman" w:cs="Times New Roman"/>
          <w:b/>
          <w:sz w:val="24"/>
          <w:szCs w:val="24"/>
        </w:rPr>
        <w:t>Кабардино-Балкарская Республика</w:t>
      </w:r>
    </w:p>
    <w:p w14:paraId="7A9FA4D6" w14:textId="77777777" w:rsidR="006C5F59" w:rsidRPr="006C5F59" w:rsidRDefault="006C5F59" w:rsidP="006C5F59">
      <w:pPr>
        <w:shd w:val="clear" w:color="auto" w:fill="FFFFFF"/>
        <w:tabs>
          <w:tab w:val="left" w:pos="0"/>
        </w:tabs>
        <w:spacing w:after="0" w:line="240" w:lineRule="auto"/>
        <w:jc w:val="center"/>
        <w:rPr>
          <w:rFonts w:ascii="Times New Roman" w:eastAsia="Times New Roman" w:hAnsi="Times New Roman" w:cs="Times New Roman"/>
          <w:b/>
          <w:sz w:val="24"/>
          <w:szCs w:val="24"/>
        </w:rPr>
      </w:pPr>
      <w:r w:rsidRPr="006C5F59">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14:paraId="5983ADBC"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b/>
          <w:sz w:val="24"/>
          <w:szCs w:val="24"/>
        </w:rPr>
      </w:pPr>
      <w:r w:rsidRPr="006C5F59">
        <w:rPr>
          <w:rFonts w:ascii="Times New Roman" w:eastAsia="Times New Roman" w:hAnsi="Times New Roman" w:cs="Times New Roman"/>
          <w:b/>
          <w:sz w:val="24"/>
          <w:szCs w:val="24"/>
        </w:rPr>
        <w:t xml:space="preserve"> «Кабардино- Балкарский автомобильно - дорожный колледж»</w:t>
      </w:r>
    </w:p>
    <w:p w14:paraId="2BACF936" w14:textId="77777777" w:rsidR="006C5F59" w:rsidRPr="006C5F59" w:rsidRDefault="006C5F59" w:rsidP="006C5F59">
      <w:pPr>
        <w:spacing w:after="200" w:line="276" w:lineRule="auto"/>
        <w:jc w:val="center"/>
        <w:rPr>
          <w:rFonts w:ascii="Times New Roman" w:eastAsia="Times New Roman" w:hAnsi="Times New Roman" w:cs="Times New Roman"/>
          <w:b/>
          <w:i/>
          <w:sz w:val="24"/>
          <w:szCs w:val="24"/>
          <w:vertAlign w:val="superscript"/>
          <w:lang w:eastAsia="ru-RU"/>
        </w:rPr>
      </w:pPr>
    </w:p>
    <w:p w14:paraId="25E16662" w14:textId="77777777" w:rsidR="006C5F59" w:rsidRPr="006C5F59" w:rsidRDefault="006C5F59" w:rsidP="006C5F59">
      <w:pPr>
        <w:spacing w:line="360" w:lineRule="auto"/>
        <w:jc w:val="center"/>
        <w:rPr>
          <w:rFonts w:ascii="Times New Roman" w:eastAsia="SimSun" w:hAnsi="Times New Roman" w:cs="Times New Roman"/>
          <w:b/>
          <w:iCs/>
          <w:sz w:val="24"/>
          <w:szCs w:val="24"/>
        </w:rPr>
      </w:pPr>
    </w:p>
    <w:p w14:paraId="5321884E" w14:textId="77777777" w:rsidR="006C5F59" w:rsidRPr="006C5F59" w:rsidRDefault="006C5F59" w:rsidP="006C5F59">
      <w:pPr>
        <w:spacing w:line="360" w:lineRule="auto"/>
        <w:rPr>
          <w:rFonts w:ascii="Times New Roman" w:eastAsia="SimSun" w:hAnsi="Times New Roman" w:cs="Times New Roman"/>
          <w:b/>
          <w:iCs/>
          <w:sz w:val="24"/>
          <w:szCs w:val="24"/>
        </w:rPr>
      </w:pPr>
    </w:p>
    <w:p w14:paraId="4876F5D9" w14:textId="77777777" w:rsidR="006C5F59" w:rsidRPr="006C5F59" w:rsidRDefault="006C5F59" w:rsidP="006C5F59">
      <w:pPr>
        <w:tabs>
          <w:tab w:val="left" w:pos="7728"/>
        </w:tabs>
        <w:spacing w:line="360" w:lineRule="auto"/>
        <w:rPr>
          <w:rFonts w:ascii="Times New Roman" w:eastAsia="SimSun" w:hAnsi="Times New Roman" w:cs="Times New Roman"/>
          <w:b/>
          <w:iCs/>
          <w:sz w:val="24"/>
          <w:szCs w:val="24"/>
        </w:rPr>
      </w:pPr>
      <w:r w:rsidRPr="006C5F59">
        <w:rPr>
          <w:rFonts w:ascii="Times New Roman" w:eastAsia="SimSun" w:hAnsi="Times New Roman" w:cs="Times New Roman"/>
          <w:b/>
          <w:iCs/>
          <w:sz w:val="24"/>
          <w:szCs w:val="24"/>
        </w:rPr>
        <w:tab/>
      </w:r>
    </w:p>
    <w:p w14:paraId="16C253AF" w14:textId="77777777" w:rsidR="006C5F59" w:rsidRPr="006C5F59" w:rsidRDefault="006C5F59" w:rsidP="006C5F59">
      <w:pPr>
        <w:spacing w:line="360" w:lineRule="auto"/>
        <w:jc w:val="center"/>
        <w:rPr>
          <w:rFonts w:ascii="Times New Roman" w:eastAsia="SimSun" w:hAnsi="Times New Roman" w:cs="Times New Roman"/>
          <w:b/>
          <w:iCs/>
          <w:sz w:val="32"/>
          <w:szCs w:val="32"/>
        </w:rPr>
      </w:pPr>
      <w:r w:rsidRPr="006C5F59">
        <w:rPr>
          <w:rFonts w:ascii="Times New Roman" w:eastAsia="SimSun" w:hAnsi="Times New Roman" w:cs="Times New Roman"/>
          <w:b/>
          <w:iCs/>
          <w:sz w:val="32"/>
          <w:szCs w:val="32"/>
        </w:rPr>
        <w:t>РАБОЧАЯ ПРОГРАММА УЧЕБНОЙ ДИСЦИПЛИНЫ</w:t>
      </w:r>
    </w:p>
    <w:p w14:paraId="38112FD9" w14:textId="77777777" w:rsidR="006C5F59" w:rsidRPr="006C5F59" w:rsidRDefault="004C17EB" w:rsidP="006C5F59">
      <w:pPr>
        <w:spacing w:after="0" w:line="240" w:lineRule="auto"/>
        <w:jc w:val="center"/>
        <w:rPr>
          <w:rFonts w:ascii="Times New Roman" w:eastAsia="SimSun" w:hAnsi="Times New Roman" w:cs="Times New Roman"/>
          <w:b/>
          <w:i/>
          <w:sz w:val="32"/>
          <w:szCs w:val="32"/>
          <w:vertAlign w:val="superscript"/>
        </w:rPr>
      </w:pPr>
      <w:r>
        <w:rPr>
          <w:rFonts w:ascii="Times New Roman" w:eastAsia="SimSun" w:hAnsi="Times New Roman" w:cs="Times New Roman"/>
          <w:b/>
          <w:iCs/>
          <w:sz w:val="32"/>
          <w:szCs w:val="32"/>
        </w:rPr>
        <w:t>СГ 05</w:t>
      </w:r>
      <w:r w:rsidR="006C5F59" w:rsidRPr="006C5F59">
        <w:rPr>
          <w:rFonts w:ascii="Times New Roman" w:eastAsia="SimSun" w:hAnsi="Times New Roman" w:cs="Times New Roman"/>
          <w:b/>
          <w:iCs/>
          <w:sz w:val="32"/>
          <w:szCs w:val="32"/>
        </w:rPr>
        <w:t xml:space="preserve"> «</w:t>
      </w:r>
      <w:r>
        <w:rPr>
          <w:rFonts w:ascii="Times New Roman" w:eastAsia="SimSun" w:hAnsi="Times New Roman" w:cs="Times New Roman"/>
          <w:b/>
          <w:iCs/>
          <w:sz w:val="32"/>
          <w:szCs w:val="32"/>
        </w:rPr>
        <w:t>Основы финансовой грамотности</w:t>
      </w:r>
      <w:r w:rsidR="006C5F59" w:rsidRPr="006C5F59">
        <w:rPr>
          <w:rFonts w:ascii="Times New Roman" w:eastAsia="SimSun" w:hAnsi="Times New Roman" w:cs="Times New Roman"/>
          <w:b/>
          <w:iCs/>
          <w:sz w:val="32"/>
          <w:szCs w:val="32"/>
        </w:rPr>
        <w:t>»</w:t>
      </w:r>
    </w:p>
    <w:p w14:paraId="0665786B" w14:textId="77777777" w:rsidR="006C5F59" w:rsidRPr="006C5F59" w:rsidRDefault="006C5F59" w:rsidP="006C5F59">
      <w:pPr>
        <w:jc w:val="center"/>
        <w:rPr>
          <w:rFonts w:ascii="Times New Roman" w:eastAsia="SimSun" w:hAnsi="Times New Roman" w:cs="Times New Roman"/>
          <w:b/>
          <w:bCs/>
          <w:iCs/>
          <w:sz w:val="32"/>
          <w:szCs w:val="32"/>
        </w:rPr>
      </w:pPr>
    </w:p>
    <w:p w14:paraId="7DC95983" w14:textId="77777777" w:rsidR="006C5F59" w:rsidRPr="006C5F59" w:rsidRDefault="006C5F59" w:rsidP="006C5F59">
      <w:pPr>
        <w:jc w:val="center"/>
        <w:rPr>
          <w:rFonts w:ascii="Times New Roman" w:eastAsia="SimSun" w:hAnsi="Times New Roman" w:cs="Times New Roman"/>
          <w:b/>
          <w:sz w:val="24"/>
          <w:szCs w:val="24"/>
        </w:rPr>
      </w:pPr>
      <w:r w:rsidRPr="006C5F59">
        <w:rPr>
          <w:rFonts w:ascii="Times New Roman" w:eastAsia="SimSun" w:hAnsi="Times New Roman" w:cs="Times New Roman"/>
          <w:b/>
          <w:bCs/>
          <w:iCs/>
          <w:sz w:val="24"/>
          <w:szCs w:val="24"/>
        </w:rPr>
        <w:t>для специальности:</w:t>
      </w:r>
    </w:p>
    <w:p w14:paraId="307C0315" w14:textId="77777777" w:rsidR="006C5F59" w:rsidRPr="006C5F59" w:rsidRDefault="006C5F59" w:rsidP="006C5F59">
      <w:pPr>
        <w:jc w:val="center"/>
        <w:rPr>
          <w:rFonts w:ascii="Times New Roman" w:eastAsia="SimSun" w:hAnsi="Times New Roman" w:cs="Times New Roman"/>
          <w:bCs/>
          <w:iCs/>
          <w:sz w:val="24"/>
          <w:szCs w:val="24"/>
        </w:rPr>
      </w:pPr>
      <w:r w:rsidRPr="006C5F59">
        <w:rPr>
          <w:rFonts w:ascii="Times New Roman" w:eastAsia="Times New Roman" w:hAnsi="Times New Roman" w:cs="Times New Roman"/>
          <w:b/>
          <w:sz w:val="24"/>
          <w:szCs w:val="24"/>
          <w:lang w:eastAsia="ru-RU"/>
        </w:rPr>
        <w:t xml:space="preserve">23.02.01 «Организация перевозок и управление на транспорте (по видам)» </w:t>
      </w:r>
    </w:p>
    <w:p w14:paraId="208F0649" w14:textId="77777777" w:rsidR="006C5F59" w:rsidRPr="006C5F59" w:rsidRDefault="006C5F59" w:rsidP="006C5F59">
      <w:pPr>
        <w:jc w:val="center"/>
        <w:rPr>
          <w:rFonts w:ascii="Times New Roman" w:eastAsia="SimSun" w:hAnsi="Times New Roman" w:cs="Times New Roman"/>
          <w:bCs/>
          <w:iCs/>
          <w:sz w:val="24"/>
          <w:szCs w:val="24"/>
        </w:rPr>
      </w:pPr>
    </w:p>
    <w:p w14:paraId="29F0E734" w14:textId="77777777" w:rsidR="006C5F59" w:rsidRPr="006C5F59" w:rsidRDefault="006C5F59" w:rsidP="006C5F59">
      <w:pPr>
        <w:jc w:val="center"/>
        <w:rPr>
          <w:rFonts w:ascii="Times New Roman" w:eastAsia="SimSun" w:hAnsi="Times New Roman" w:cs="Times New Roman"/>
          <w:bCs/>
          <w:iCs/>
          <w:sz w:val="24"/>
          <w:szCs w:val="24"/>
        </w:rPr>
      </w:pPr>
    </w:p>
    <w:p w14:paraId="19E270B6" w14:textId="77777777" w:rsidR="006C5F59" w:rsidRPr="006C5F59" w:rsidRDefault="006C5F59" w:rsidP="006C5F59">
      <w:pPr>
        <w:jc w:val="center"/>
        <w:rPr>
          <w:rFonts w:ascii="Times New Roman" w:eastAsia="SimSun" w:hAnsi="Times New Roman" w:cs="Times New Roman"/>
          <w:bCs/>
          <w:iCs/>
          <w:sz w:val="24"/>
          <w:szCs w:val="24"/>
        </w:rPr>
      </w:pPr>
    </w:p>
    <w:p w14:paraId="1F0AC026" w14:textId="77777777" w:rsidR="006C5F59" w:rsidRPr="006C5F59" w:rsidRDefault="006C5F59" w:rsidP="006C5F59">
      <w:pPr>
        <w:jc w:val="center"/>
        <w:rPr>
          <w:rFonts w:ascii="Times New Roman" w:eastAsia="SimSun" w:hAnsi="Times New Roman" w:cs="Times New Roman"/>
          <w:bCs/>
          <w:iCs/>
          <w:sz w:val="24"/>
          <w:szCs w:val="24"/>
        </w:rPr>
      </w:pPr>
    </w:p>
    <w:p w14:paraId="7A7A36F6" w14:textId="77777777" w:rsidR="006C5F59" w:rsidRPr="006C5F59" w:rsidRDefault="006C5F59" w:rsidP="006C5F59">
      <w:pPr>
        <w:jc w:val="center"/>
        <w:rPr>
          <w:rFonts w:ascii="Times New Roman" w:eastAsia="SimSun" w:hAnsi="Times New Roman" w:cs="Times New Roman"/>
          <w:bCs/>
          <w:iCs/>
          <w:sz w:val="24"/>
          <w:szCs w:val="24"/>
        </w:rPr>
      </w:pPr>
    </w:p>
    <w:p w14:paraId="3D9B6E4F" w14:textId="77777777" w:rsidR="006C5F59" w:rsidRPr="006C5F59" w:rsidRDefault="006C5F59" w:rsidP="006C5F59">
      <w:pPr>
        <w:jc w:val="center"/>
        <w:rPr>
          <w:rFonts w:ascii="Times New Roman" w:eastAsia="SimSun" w:hAnsi="Times New Roman" w:cs="Times New Roman"/>
          <w:bCs/>
          <w:iCs/>
          <w:sz w:val="24"/>
          <w:szCs w:val="24"/>
        </w:rPr>
      </w:pPr>
    </w:p>
    <w:p w14:paraId="0EE398C1" w14:textId="77777777" w:rsidR="006C5F59" w:rsidRPr="006C5F59" w:rsidRDefault="006C5F59" w:rsidP="006C5F59">
      <w:pPr>
        <w:jc w:val="center"/>
        <w:rPr>
          <w:rFonts w:ascii="Times New Roman" w:eastAsia="SimSun" w:hAnsi="Times New Roman" w:cs="Times New Roman"/>
          <w:bCs/>
          <w:iCs/>
          <w:sz w:val="24"/>
          <w:szCs w:val="24"/>
        </w:rPr>
      </w:pPr>
    </w:p>
    <w:p w14:paraId="4C67E59A" w14:textId="77777777" w:rsidR="006C5F59" w:rsidRPr="006C5F59" w:rsidRDefault="006C5F59" w:rsidP="006C5F59">
      <w:pPr>
        <w:jc w:val="center"/>
        <w:rPr>
          <w:rFonts w:ascii="Times New Roman" w:eastAsia="SimSun" w:hAnsi="Times New Roman" w:cs="Times New Roman"/>
          <w:bCs/>
          <w:iCs/>
          <w:sz w:val="24"/>
          <w:szCs w:val="24"/>
        </w:rPr>
      </w:pPr>
    </w:p>
    <w:p w14:paraId="48E01558" w14:textId="77777777" w:rsidR="006C5F59" w:rsidRPr="006C5F59" w:rsidRDefault="006C5F59" w:rsidP="006C5F59">
      <w:pPr>
        <w:jc w:val="center"/>
        <w:rPr>
          <w:rFonts w:ascii="Times New Roman" w:eastAsia="SimSun" w:hAnsi="Times New Roman" w:cs="Times New Roman"/>
          <w:bCs/>
          <w:iCs/>
          <w:sz w:val="24"/>
          <w:szCs w:val="24"/>
        </w:rPr>
      </w:pPr>
    </w:p>
    <w:p w14:paraId="579FA6FC" w14:textId="77777777" w:rsidR="006C5F59" w:rsidRPr="006C5F59" w:rsidRDefault="006C5F59" w:rsidP="006C5F59">
      <w:pPr>
        <w:jc w:val="center"/>
        <w:rPr>
          <w:rFonts w:ascii="Times New Roman" w:eastAsia="SimSun" w:hAnsi="Times New Roman" w:cs="Times New Roman"/>
          <w:bCs/>
          <w:iCs/>
          <w:sz w:val="24"/>
          <w:szCs w:val="24"/>
        </w:rPr>
      </w:pPr>
    </w:p>
    <w:p w14:paraId="22D5FF78" w14:textId="77777777" w:rsidR="006C5F59" w:rsidRPr="006C5F59" w:rsidRDefault="006C5F59" w:rsidP="006C5F59">
      <w:pPr>
        <w:jc w:val="center"/>
        <w:rPr>
          <w:rFonts w:ascii="Times New Roman" w:eastAsia="SimSun" w:hAnsi="Times New Roman" w:cs="Times New Roman"/>
          <w:bCs/>
          <w:iCs/>
          <w:sz w:val="24"/>
          <w:szCs w:val="24"/>
        </w:rPr>
      </w:pPr>
    </w:p>
    <w:p w14:paraId="06B663FB"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14:paraId="1E264F4E"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14:paraId="3EBD22E0"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14:paraId="78EFC669"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14:paraId="219B9E96"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14:paraId="6A1F9E75"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14:paraId="5A0ED0A9"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14:paraId="0567BB4A" w14:textId="77777777" w:rsidR="006C5F59" w:rsidRPr="006C5F59" w:rsidRDefault="006C5F59" w:rsidP="006C5F59">
      <w:pPr>
        <w:tabs>
          <w:tab w:val="left" w:pos="0"/>
        </w:tabs>
        <w:spacing w:after="0" w:line="240" w:lineRule="auto"/>
        <w:jc w:val="center"/>
        <w:rPr>
          <w:rFonts w:ascii="Times New Roman" w:eastAsia="Times New Roman" w:hAnsi="Times New Roman" w:cs="Times New Roman"/>
          <w:b/>
          <w:sz w:val="24"/>
          <w:szCs w:val="24"/>
        </w:rPr>
      </w:pPr>
      <w:r w:rsidRPr="006C5F59">
        <w:rPr>
          <w:rFonts w:ascii="Times New Roman" w:eastAsia="Times New Roman" w:hAnsi="Times New Roman" w:cs="Times New Roman"/>
          <w:sz w:val="24"/>
          <w:szCs w:val="24"/>
        </w:rPr>
        <w:t>Нальчик, 2025 г.</w:t>
      </w:r>
    </w:p>
    <w:p w14:paraId="7788BBD4" w14:textId="77777777" w:rsidR="006C5F59" w:rsidRPr="006C5F59" w:rsidRDefault="006C5F59" w:rsidP="006C5F59">
      <w:pPr>
        <w:rPr>
          <w:rFonts w:ascii="Times New Roman" w:eastAsia="Times New Roman" w:hAnsi="Times New Roman" w:cs="Times New Roman"/>
          <w:b/>
          <w:iCs/>
          <w:sz w:val="24"/>
          <w:szCs w:val="24"/>
          <w:lang w:eastAsia="ru-RU"/>
        </w:rPr>
      </w:pPr>
      <w:r w:rsidRPr="006C5F59">
        <w:rPr>
          <w:rFonts w:ascii="Times New Roman" w:eastAsia="Times New Roman" w:hAnsi="Times New Roman" w:cs="Times New Roman"/>
          <w:b/>
          <w:iCs/>
          <w:sz w:val="24"/>
          <w:szCs w:val="24"/>
          <w:lang w:eastAsia="ru-RU"/>
        </w:rPr>
        <w:br w:type="page"/>
      </w:r>
    </w:p>
    <w:tbl>
      <w:tblPr>
        <w:tblW w:w="10261" w:type="dxa"/>
        <w:jc w:val="right"/>
        <w:tblLayout w:type="fixed"/>
        <w:tblLook w:val="0000" w:firstRow="0" w:lastRow="0" w:firstColumn="0" w:lastColumn="0" w:noHBand="0" w:noVBand="0"/>
      </w:tblPr>
      <w:tblGrid>
        <w:gridCol w:w="5387"/>
        <w:gridCol w:w="4874"/>
      </w:tblGrid>
      <w:tr w:rsidR="006C5F59" w:rsidRPr="006C5F59" w14:paraId="26512BF5" w14:textId="77777777" w:rsidTr="001958CE">
        <w:trPr>
          <w:trHeight w:val="1097"/>
          <w:jc w:val="right"/>
        </w:trPr>
        <w:tc>
          <w:tcPr>
            <w:tcW w:w="5387" w:type="dxa"/>
          </w:tcPr>
          <w:p w14:paraId="539AABD3" w14:textId="77777777" w:rsidR="006C5F59" w:rsidRPr="006C5F59" w:rsidRDefault="006C5F59" w:rsidP="006C5F59">
            <w:pPr>
              <w:tabs>
                <w:tab w:val="left" w:pos="0"/>
              </w:tabs>
              <w:spacing w:after="0" w:line="360" w:lineRule="auto"/>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lastRenderedPageBreak/>
              <w:t xml:space="preserve">Рассмотрена на заседании </w:t>
            </w:r>
          </w:p>
          <w:p w14:paraId="6FBEA893" w14:textId="77777777" w:rsidR="006C5F59" w:rsidRPr="006C5F59" w:rsidRDefault="006C5F59" w:rsidP="006C5F59">
            <w:pPr>
              <w:spacing w:after="0" w:line="360" w:lineRule="auto"/>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 xml:space="preserve">ЦМК общепрофессиональных дисциплин </w:t>
            </w:r>
          </w:p>
          <w:p w14:paraId="0055F0F7" w14:textId="77777777" w:rsidR="006C5F59" w:rsidRPr="006C5F59" w:rsidRDefault="006C5F59" w:rsidP="006C5F59">
            <w:pPr>
              <w:spacing w:after="0" w:line="360" w:lineRule="auto"/>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Протокол № _____ от «____»_________ 2025г.</w:t>
            </w:r>
          </w:p>
          <w:p w14:paraId="7C09D405" w14:textId="77777777" w:rsidR="006C5F59" w:rsidRPr="006C5F59" w:rsidRDefault="006C5F59" w:rsidP="006C5F59">
            <w:pPr>
              <w:spacing w:after="0" w:line="360" w:lineRule="auto"/>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 xml:space="preserve"> Председатель: _____________/Свиридова Т.В/</w:t>
            </w:r>
          </w:p>
        </w:tc>
        <w:tc>
          <w:tcPr>
            <w:tcW w:w="4874" w:type="dxa"/>
          </w:tcPr>
          <w:p w14:paraId="2017CF09" w14:textId="77777777" w:rsidR="006C5F59" w:rsidRPr="006C5F59" w:rsidRDefault="006C5F59" w:rsidP="006C5F59">
            <w:pPr>
              <w:tabs>
                <w:tab w:val="left" w:pos="0"/>
              </w:tabs>
              <w:spacing w:after="0" w:line="360" w:lineRule="auto"/>
              <w:jc w:val="right"/>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«Утверждаю»</w:t>
            </w:r>
          </w:p>
          <w:p w14:paraId="4C6E60DD" w14:textId="77777777" w:rsidR="006C5F59" w:rsidRPr="006C5F59" w:rsidRDefault="006C5F59" w:rsidP="006C5F59">
            <w:pPr>
              <w:tabs>
                <w:tab w:val="left" w:pos="0"/>
              </w:tabs>
              <w:spacing w:after="0" w:line="360" w:lineRule="auto"/>
              <w:jc w:val="right"/>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 xml:space="preserve">заместитель директора по </w:t>
            </w:r>
          </w:p>
          <w:p w14:paraId="4186DAE6" w14:textId="77777777" w:rsidR="006C5F59" w:rsidRPr="006C5F59" w:rsidRDefault="006C5F59" w:rsidP="006C5F59">
            <w:pPr>
              <w:tabs>
                <w:tab w:val="left" w:pos="0"/>
              </w:tabs>
              <w:spacing w:after="0" w:line="360" w:lineRule="auto"/>
              <w:jc w:val="right"/>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УМР ГБПОУ «КБАДК»</w:t>
            </w:r>
          </w:p>
          <w:p w14:paraId="6D887082" w14:textId="77777777" w:rsidR="006C5F59" w:rsidRPr="006C5F59" w:rsidRDefault="006C5F59" w:rsidP="006C5F59">
            <w:pPr>
              <w:tabs>
                <w:tab w:val="left" w:pos="0"/>
              </w:tabs>
              <w:spacing w:after="0" w:line="360" w:lineRule="auto"/>
              <w:jc w:val="right"/>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______________ С.Ю. Какулина</w:t>
            </w:r>
          </w:p>
        </w:tc>
      </w:tr>
    </w:tbl>
    <w:p w14:paraId="13100BE1" w14:textId="77777777" w:rsidR="006C5F59" w:rsidRPr="006C5F59" w:rsidRDefault="006C5F59" w:rsidP="006C5F59">
      <w:pPr>
        <w:spacing w:after="200" w:line="276" w:lineRule="auto"/>
        <w:jc w:val="center"/>
        <w:rPr>
          <w:rFonts w:ascii="Times New Roman" w:eastAsia="Times New Roman" w:hAnsi="Times New Roman" w:cs="Times New Roman"/>
          <w:b/>
          <w:iCs/>
          <w:sz w:val="24"/>
          <w:szCs w:val="24"/>
          <w:lang w:eastAsia="ru-RU"/>
        </w:rPr>
      </w:pPr>
    </w:p>
    <w:p w14:paraId="69A48137" w14:textId="77777777" w:rsidR="006C5F59" w:rsidRPr="006C5F59" w:rsidRDefault="00CD3C1B" w:rsidP="006C5F5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rPr>
      </w:pPr>
      <w:r w:rsidRPr="00CD3C1B">
        <w:rPr>
          <w:rFonts w:ascii="Times New Roman" w:eastAsia="Times New Roman" w:hAnsi="Times New Roman" w:cs="Times New Roman"/>
          <w:sz w:val="24"/>
          <w:szCs w:val="24"/>
          <w:lang w:eastAsia="ru-RU"/>
        </w:rPr>
        <w:t xml:space="preserve">     Рабочая программа учебной дисциплинывходит в социально-гуманитарный цикл под индексом СГ 06  составлена в соответствии с  </w:t>
      </w:r>
      <w:r w:rsidRPr="00CD3C1B">
        <w:rPr>
          <w:rFonts w:ascii="Times New Roman" w:eastAsia="Times New Roman" w:hAnsi="Times New Roman" w:cs="Times New Roman"/>
          <w:bCs/>
          <w:sz w:val="24"/>
          <w:szCs w:val="24"/>
          <w:lang w:eastAsia="ru-RU"/>
        </w:rPr>
        <w:t>Требованиями к разработке и оформлению рабочих учебных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w:t>
      </w:r>
      <w:r w:rsidR="006C5F59" w:rsidRPr="006C5F59">
        <w:rPr>
          <w:rFonts w:ascii="Times New Roman" w:eastAsia="Times New Roman" w:hAnsi="Times New Roman" w:cs="Times New Roman"/>
          <w:sz w:val="24"/>
          <w:szCs w:val="24"/>
        </w:rPr>
        <w:t xml:space="preserve">, рассмотренными на заседании Методического совета ГБПОУ «КБАДК» (протокол № 2 от 10 января 2023 г.) и утвержденными директором ГБПОУ «КБАДК» по специальности </w:t>
      </w:r>
      <w:r w:rsidR="006C5F59" w:rsidRPr="006C5F59">
        <w:rPr>
          <w:rFonts w:ascii="Times New Roman" w:eastAsia="Times New Roman" w:hAnsi="Times New Roman" w:cs="Times New Roman"/>
          <w:bCs/>
          <w:sz w:val="24"/>
          <w:szCs w:val="24"/>
          <w:lang w:eastAsia="ru-RU"/>
        </w:rPr>
        <w:t xml:space="preserve">23.02.01 «Организация перевозок и управление на автомобильном транспорте» </w:t>
      </w:r>
    </w:p>
    <w:p w14:paraId="66FE09F2" w14:textId="77777777" w:rsidR="006C5F59" w:rsidRPr="006C5F59" w:rsidRDefault="006C5F59" w:rsidP="006C5F59">
      <w:pPr>
        <w:spacing w:after="0" w:line="360" w:lineRule="auto"/>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vertAlign w:val="superscript"/>
        </w:rPr>
        <w:tab/>
      </w:r>
    </w:p>
    <w:p w14:paraId="3AD0897E" w14:textId="77777777" w:rsidR="006C5F59" w:rsidRPr="006C5F59" w:rsidRDefault="006C5F59" w:rsidP="006C5F5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6D3774EC" w14:textId="77777777" w:rsidR="006C5F59" w:rsidRPr="006C5F59" w:rsidRDefault="006C5F59" w:rsidP="006C5F5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38D6CE3" w14:textId="77777777" w:rsidR="006C5F59" w:rsidRPr="006C5F59" w:rsidRDefault="006C5F59" w:rsidP="006C5F59">
      <w:pPr>
        <w:spacing w:after="200" w:line="276" w:lineRule="auto"/>
        <w:rPr>
          <w:rFonts w:ascii="Times New Roman" w:eastAsia="Times New Roman" w:hAnsi="Times New Roman" w:cs="Times New Roman"/>
          <w:b/>
          <w:iCs/>
          <w:sz w:val="24"/>
          <w:szCs w:val="24"/>
          <w:lang w:eastAsia="ru-RU"/>
        </w:rPr>
      </w:pPr>
      <w:r w:rsidRPr="006C5F59">
        <w:rPr>
          <w:rFonts w:ascii="Times New Roman" w:eastAsia="Times New Roman" w:hAnsi="Times New Roman" w:cs="Times New Roman"/>
          <w:sz w:val="24"/>
          <w:szCs w:val="24"/>
        </w:rPr>
        <w:t>Разработчик: преподаватель – Жигунова Н.Ю</w:t>
      </w:r>
    </w:p>
    <w:p w14:paraId="6396EA59" w14:textId="77777777" w:rsidR="006C5F59" w:rsidRPr="006C5F59" w:rsidRDefault="006C5F59" w:rsidP="006C5F59">
      <w:pPr>
        <w:rPr>
          <w:rFonts w:ascii="Times New Roman" w:eastAsia="SimSun" w:hAnsi="Times New Roman" w:cs="Times New Roman"/>
          <w:sz w:val="24"/>
          <w:szCs w:val="24"/>
        </w:rPr>
      </w:pPr>
    </w:p>
    <w:p w14:paraId="2FA946C7" w14:textId="77777777" w:rsidR="006C5F59" w:rsidRPr="006C5F59" w:rsidRDefault="006C5F59" w:rsidP="006C5F59">
      <w:pPr>
        <w:rPr>
          <w:rFonts w:ascii="Times New Roman" w:eastAsia="SimSun" w:hAnsi="Times New Roman" w:cs="Times New Roman"/>
          <w:sz w:val="24"/>
          <w:szCs w:val="24"/>
        </w:rPr>
      </w:pPr>
    </w:p>
    <w:p w14:paraId="0C0D1018" w14:textId="77777777" w:rsidR="006C5F59" w:rsidRPr="006C5F59" w:rsidRDefault="006C5F59" w:rsidP="006C5F59">
      <w:pPr>
        <w:rPr>
          <w:rFonts w:ascii="Times New Roman" w:eastAsia="SimSun" w:hAnsi="Times New Roman" w:cs="Times New Roman"/>
          <w:sz w:val="24"/>
          <w:szCs w:val="24"/>
        </w:rPr>
      </w:pPr>
    </w:p>
    <w:p w14:paraId="6C2F2D5A" w14:textId="77777777" w:rsidR="006C5F59" w:rsidRPr="006C5F59" w:rsidRDefault="006C5F59" w:rsidP="006C5F59">
      <w:pPr>
        <w:rPr>
          <w:rFonts w:ascii="Times New Roman" w:eastAsia="SimSun" w:hAnsi="Times New Roman" w:cs="Times New Roman"/>
          <w:sz w:val="24"/>
          <w:szCs w:val="24"/>
        </w:rPr>
      </w:pPr>
    </w:p>
    <w:p w14:paraId="68EBBE38" w14:textId="77777777" w:rsidR="006C5F59" w:rsidRPr="006C5F59" w:rsidRDefault="006C5F59" w:rsidP="006C5F59">
      <w:pPr>
        <w:rPr>
          <w:rFonts w:ascii="Times New Roman" w:eastAsia="SimSun" w:hAnsi="Times New Roman" w:cs="Times New Roman"/>
          <w:sz w:val="24"/>
          <w:szCs w:val="24"/>
        </w:rPr>
      </w:pPr>
    </w:p>
    <w:p w14:paraId="36ED532B" w14:textId="77777777" w:rsidR="006C5F59" w:rsidRPr="006C5F59" w:rsidRDefault="006C5F59" w:rsidP="006C5F59">
      <w:pPr>
        <w:rPr>
          <w:rFonts w:ascii="Times New Roman" w:eastAsia="SimSun" w:hAnsi="Times New Roman" w:cs="Times New Roman"/>
          <w:sz w:val="24"/>
          <w:szCs w:val="24"/>
        </w:rPr>
      </w:pPr>
    </w:p>
    <w:p w14:paraId="499C76E1" w14:textId="77777777" w:rsidR="006C5F59" w:rsidRPr="006C5F59" w:rsidRDefault="006C5F59" w:rsidP="006C5F59">
      <w:pPr>
        <w:rPr>
          <w:rFonts w:ascii="Times New Roman" w:eastAsia="SimSun" w:hAnsi="Times New Roman" w:cs="Times New Roman"/>
          <w:sz w:val="24"/>
          <w:szCs w:val="24"/>
        </w:rPr>
      </w:pPr>
    </w:p>
    <w:p w14:paraId="128982E9" w14:textId="77777777" w:rsidR="006C5F59" w:rsidRDefault="006C5F59" w:rsidP="006C5F59">
      <w:pPr>
        <w:rPr>
          <w:rFonts w:ascii="Times New Roman" w:eastAsia="SimSun" w:hAnsi="Times New Roman" w:cs="Times New Roman"/>
          <w:sz w:val="24"/>
          <w:szCs w:val="24"/>
        </w:rPr>
      </w:pPr>
    </w:p>
    <w:p w14:paraId="406FF112" w14:textId="77777777" w:rsidR="00CD3C1B" w:rsidRDefault="00CD3C1B" w:rsidP="006C5F59">
      <w:pPr>
        <w:rPr>
          <w:rFonts w:ascii="Times New Roman" w:eastAsia="SimSun" w:hAnsi="Times New Roman" w:cs="Times New Roman"/>
          <w:sz w:val="24"/>
          <w:szCs w:val="24"/>
        </w:rPr>
      </w:pPr>
    </w:p>
    <w:p w14:paraId="218023DF" w14:textId="77777777" w:rsidR="00CD3C1B" w:rsidRDefault="00CD3C1B" w:rsidP="006C5F59">
      <w:pPr>
        <w:rPr>
          <w:rFonts w:ascii="Times New Roman" w:eastAsia="SimSun" w:hAnsi="Times New Roman" w:cs="Times New Roman"/>
          <w:sz w:val="24"/>
          <w:szCs w:val="24"/>
        </w:rPr>
      </w:pPr>
    </w:p>
    <w:p w14:paraId="4BECDDCE" w14:textId="77777777" w:rsidR="00CD3C1B" w:rsidRDefault="00CD3C1B" w:rsidP="006C5F59">
      <w:pPr>
        <w:rPr>
          <w:rFonts w:ascii="Times New Roman" w:eastAsia="SimSun" w:hAnsi="Times New Roman" w:cs="Times New Roman"/>
          <w:sz w:val="24"/>
          <w:szCs w:val="24"/>
        </w:rPr>
      </w:pPr>
    </w:p>
    <w:p w14:paraId="5905FFBA" w14:textId="77777777" w:rsidR="00CD3C1B" w:rsidRPr="006C5F59" w:rsidRDefault="00CD3C1B" w:rsidP="006C5F59">
      <w:pPr>
        <w:rPr>
          <w:rFonts w:ascii="Times New Roman" w:eastAsia="SimSun" w:hAnsi="Times New Roman" w:cs="Times New Roman"/>
          <w:sz w:val="24"/>
          <w:szCs w:val="24"/>
        </w:rPr>
      </w:pPr>
    </w:p>
    <w:p w14:paraId="56305EE2" w14:textId="77777777" w:rsidR="006C5F59" w:rsidRPr="006C5F59" w:rsidRDefault="006C5F59" w:rsidP="006C5F59">
      <w:pPr>
        <w:rPr>
          <w:rFonts w:ascii="Times New Roman" w:eastAsia="SimSun" w:hAnsi="Times New Roman" w:cs="Times New Roman"/>
          <w:sz w:val="24"/>
          <w:szCs w:val="24"/>
        </w:rPr>
      </w:pPr>
    </w:p>
    <w:p w14:paraId="18B4D58D" w14:textId="77777777" w:rsidR="006C5F59" w:rsidRPr="006C5F59" w:rsidRDefault="006C5F59" w:rsidP="006C5F59">
      <w:pPr>
        <w:rPr>
          <w:rFonts w:ascii="Times New Roman" w:eastAsia="SimSun" w:hAnsi="Times New Roman" w:cs="Times New Roman"/>
          <w:sz w:val="24"/>
          <w:szCs w:val="24"/>
        </w:rPr>
      </w:pPr>
    </w:p>
    <w:p w14:paraId="6C7146B4" w14:textId="77777777" w:rsidR="006C5F59" w:rsidRPr="006C5F59" w:rsidRDefault="006C5F59" w:rsidP="006C5F59">
      <w:pPr>
        <w:jc w:val="both"/>
        <w:rPr>
          <w:rFonts w:ascii="Times New Roman" w:eastAsia="SimSun" w:hAnsi="Times New Roman" w:cs="Times New Roman"/>
          <w:sz w:val="24"/>
          <w:szCs w:val="24"/>
        </w:rPr>
      </w:pPr>
    </w:p>
    <w:p w14:paraId="50B26857" w14:textId="77777777" w:rsidR="006C5F59" w:rsidRPr="006C5F59" w:rsidRDefault="006C5F59" w:rsidP="006C5F59">
      <w:pPr>
        <w:jc w:val="both"/>
        <w:rPr>
          <w:rFonts w:ascii="Times New Roman" w:eastAsia="SimSun" w:hAnsi="Times New Roman" w:cs="Times New Roman"/>
          <w:sz w:val="24"/>
          <w:szCs w:val="24"/>
        </w:rPr>
      </w:pPr>
    </w:p>
    <w:p w14:paraId="6759C2AC" w14:textId="77777777" w:rsidR="006C5F59" w:rsidRPr="006C5F59" w:rsidRDefault="006C5F59" w:rsidP="006C5F59">
      <w:pPr>
        <w:jc w:val="both"/>
        <w:rPr>
          <w:rFonts w:ascii="Times New Roman" w:eastAsia="SimSun" w:hAnsi="Times New Roman" w:cs="Times New Roman"/>
          <w:b/>
          <w:bCs/>
          <w:sz w:val="24"/>
          <w:szCs w:val="24"/>
        </w:rPr>
      </w:pPr>
      <w:r w:rsidRPr="006C5F59">
        <w:rPr>
          <w:rFonts w:ascii="Times New Roman" w:eastAsia="SimSun" w:hAnsi="Times New Roman" w:cs="Times New Roman"/>
          <w:b/>
          <w:bCs/>
          <w:sz w:val="24"/>
          <w:szCs w:val="24"/>
        </w:rPr>
        <w:t>1.ОБЩАЯ</w:t>
      </w:r>
      <w:r w:rsidRPr="006C5F59">
        <w:rPr>
          <w:rFonts w:ascii="Times New Roman" w:eastAsia="SimSun" w:hAnsi="Times New Roman" w:cs="Times New Roman"/>
          <w:b/>
          <w:bCs/>
          <w:sz w:val="24"/>
          <w:szCs w:val="24"/>
        </w:rPr>
        <w:tab/>
        <w:t>ХАРАКТЕРИСТИКА</w:t>
      </w:r>
      <w:r w:rsidRPr="006C5F59">
        <w:rPr>
          <w:rFonts w:ascii="Times New Roman" w:eastAsia="SimSun" w:hAnsi="Times New Roman" w:cs="Times New Roman"/>
          <w:b/>
          <w:bCs/>
          <w:sz w:val="24"/>
          <w:szCs w:val="24"/>
        </w:rPr>
        <w:tab/>
        <w:t>РАБОЧЕЙ</w:t>
      </w:r>
      <w:r w:rsidRPr="006C5F59">
        <w:rPr>
          <w:rFonts w:ascii="Times New Roman" w:eastAsia="SimSun" w:hAnsi="Times New Roman" w:cs="Times New Roman"/>
          <w:b/>
          <w:bCs/>
          <w:sz w:val="24"/>
          <w:szCs w:val="24"/>
        </w:rPr>
        <w:tab/>
        <w:t xml:space="preserve">ПРОГРАММЫ УЧЕБНОЙ ДИСЦИПЛИНЫ ОП </w:t>
      </w:r>
      <w:r w:rsidR="004C17EB">
        <w:rPr>
          <w:rFonts w:ascii="Times New Roman" w:eastAsia="SimSun" w:hAnsi="Times New Roman" w:cs="Times New Roman"/>
          <w:b/>
          <w:bCs/>
          <w:sz w:val="24"/>
          <w:szCs w:val="24"/>
        </w:rPr>
        <w:t>СГ 05 «ОСНОВЫ ФИНАНСОВОЙ ГРАМОТНОСТИ»</w:t>
      </w:r>
    </w:p>
    <w:p w14:paraId="798E1DFE" w14:textId="77777777" w:rsidR="006C5F59" w:rsidRPr="006C5F59" w:rsidRDefault="006C5F59" w:rsidP="006C5F59">
      <w:pPr>
        <w:widowControl w:val="0"/>
        <w:tabs>
          <w:tab w:val="left" w:pos="641"/>
        </w:tabs>
        <w:autoSpaceDE w:val="0"/>
        <w:autoSpaceDN w:val="0"/>
        <w:spacing w:before="212" w:after="0" w:line="242" w:lineRule="auto"/>
        <w:ind w:right="896"/>
        <w:jc w:val="both"/>
        <w:rPr>
          <w:rFonts w:ascii="Times New Roman" w:eastAsia="Times New Roman" w:hAnsi="Times New Roman" w:cs="Times New Roman"/>
          <w:b/>
          <w:sz w:val="24"/>
          <w:szCs w:val="24"/>
          <w:lang w:eastAsia="ru-RU"/>
        </w:rPr>
      </w:pPr>
      <w:r w:rsidRPr="006C5F59">
        <w:rPr>
          <w:rFonts w:ascii="Times New Roman" w:eastAsia="Times New Roman" w:hAnsi="Times New Roman" w:cs="Times New Roman"/>
          <w:b/>
          <w:sz w:val="24"/>
          <w:szCs w:val="24"/>
          <w:lang w:eastAsia="ru-RU"/>
        </w:rPr>
        <w:t>1.1.Место учебной дисциплины в структуре основной профессиональной образовательной программы</w:t>
      </w:r>
    </w:p>
    <w:p w14:paraId="5C218D7C" w14:textId="77777777" w:rsidR="006C5F59" w:rsidRPr="006C5F59" w:rsidRDefault="00911261" w:rsidP="006C5F59">
      <w:pPr>
        <w:spacing w:after="0" w:line="360" w:lineRule="auto"/>
        <w:jc w:val="both"/>
        <w:rPr>
          <w:rFonts w:ascii="Times New Roman" w:eastAsia="SimSun" w:hAnsi="Times New Roman" w:cs="Times New Roman"/>
        </w:rPr>
      </w:pPr>
      <w:r w:rsidRPr="00911261">
        <w:rPr>
          <w:rFonts w:ascii="Times New Roman" w:hAnsi="Times New Roman" w:cs="Times New Roman"/>
          <w:sz w:val="24"/>
          <w:szCs w:val="24"/>
        </w:rPr>
        <w:t xml:space="preserve">Рабочая программа учебной дисциплины СГ 06 «Основы финансовой грамотности» предназначена для изучения в ГБПОУ «КБАДК» и является частью социально-гуманитарного цикла </w:t>
      </w:r>
      <w:r w:rsidRPr="00911261">
        <w:rPr>
          <w:rFonts w:ascii="Times New Roman" w:hAnsi="Times New Roman" w:cs="Times New Roman"/>
          <w:bCs/>
          <w:sz w:val="24"/>
          <w:szCs w:val="24"/>
        </w:rPr>
        <w:t xml:space="preserve">ППССЗ </w:t>
      </w:r>
      <w:r w:rsidR="006C5F59" w:rsidRPr="00911261">
        <w:rPr>
          <w:rFonts w:ascii="Times New Roman" w:eastAsia="SimSun" w:hAnsi="Times New Roman" w:cs="Times New Roman"/>
          <w:spacing w:val="-10"/>
          <w:sz w:val="24"/>
          <w:szCs w:val="24"/>
        </w:rPr>
        <w:t xml:space="preserve">в соответствии с ФГОС по специальности  </w:t>
      </w:r>
      <w:r w:rsidR="006C5F59" w:rsidRPr="00911261">
        <w:rPr>
          <w:rFonts w:ascii="Times New Roman" w:eastAsia="Calibri" w:hAnsi="Times New Roman" w:cs="Times New Roman"/>
          <w:color w:val="000000"/>
          <w:spacing w:val="7"/>
          <w:sz w:val="24"/>
          <w:szCs w:val="24"/>
          <w:lang w:eastAsia="ru-RU" w:bidi="ru-RU"/>
        </w:rPr>
        <w:t>23.02.01 «Организация перевозок и управление на транспорте (по видам</w:t>
      </w:r>
      <w:r w:rsidR="006C5F59" w:rsidRPr="006C5F59">
        <w:rPr>
          <w:rFonts w:ascii="Times New Roman" w:eastAsia="Calibri" w:hAnsi="Times New Roman" w:cs="Times New Roman"/>
          <w:color w:val="000000"/>
          <w:spacing w:val="7"/>
          <w:sz w:val="24"/>
          <w:szCs w:val="24"/>
          <w:lang w:eastAsia="ru-RU" w:bidi="ru-RU"/>
        </w:rPr>
        <w:t>)»</w:t>
      </w:r>
      <w:r w:rsidR="006C5F59" w:rsidRPr="006C5F59">
        <w:rPr>
          <w:rFonts w:ascii="Times New Roman" w:eastAsia="SimSun" w:hAnsi="Times New Roman" w:cs="Times New Roman"/>
        </w:rPr>
        <w:t xml:space="preserve"> и предназначена для реализации в Государственном бюджетном профессиональном образовательном учреждении «Кабардино-Балкарский автомобильно-дорожный колледж» (утвержденный Приказом Минпросвещения  России от 20.03.2024г.№176 зарегистрирован в Минюсте Росссии 26.04.2024г. №78019) </w:t>
      </w:r>
    </w:p>
    <w:p w14:paraId="0E3DC3C3" w14:textId="77777777" w:rsidR="006C5F59" w:rsidRPr="006C5F59" w:rsidRDefault="006C5F59" w:rsidP="006C5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both"/>
        <w:rPr>
          <w:rFonts w:ascii="Times New Roman" w:eastAsia="Times New Roman" w:hAnsi="Times New Roman" w:cs="Times New Roman"/>
          <w:b/>
          <w:bCs/>
        </w:rPr>
      </w:pPr>
      <w:r w:rsidRPr="006C5F59">
        <w:rPr>
          <w:rFonts w:ascii="Times New Roman" w:eastAsia="SimSun" w:hAnsi="Times New Roman" w:cs="Times New Roman"/>
          <w:b/>
          <w:sz w:val="24"/>
          <w:szCs w:val="24"/>
        </w:rPr>
        <w:t xml:space="preserve">1.2. </w:t>
      </w:r>
      <w:r w:rsidRPr="006C5F59">
        <w:rPr>
          <w:rFonts w:ascii="Times New Roman" w:eastAsia="Times New Roman" w:hAnsi="Times New Roman" w:cs="Times New Roman"/>
          <w:b/>
          <w:bCs/>
        </w:rPr>
        <w:t>Цельипланируемыерезультаты освоениядисциплины:</w:t>
      </w:r>
    </w:p>
    <w:p w14:paraId="728BD106" w14:textId="77777777" w:rsidR="006C5F59" w:rsidRPr="006C5F59" w:rsidRDefault="006C5F59" w:rsidP="006C5F59">
      <w:pPr>
        <w:suppressAutoHyphens/>
        <w:spacing w:after="100"/>
        <w:ind w:left="213"/>
        <w:jc w:val="both"/>
        <w:rPr>
          <w:rFonts w:ascii="Times New Roman" w:eastAsia="SimSun" w:hAnsi="Times New Roman" w:cs="Times New Roman"/>
        </w:rPr>
      </w:pPr>
      <w:r w:rsidRPr="006C5F59">
        <w:rPr>
          <w:rFonts w:ascii="Times New Roman" w:eastAsia="SimSun" w:hAnsi="Times New Roman" w:cs="Times New Roman"/>
        </w:rPr>
        <w:t>В рамках программы учебной дисциплины обучающимися осваиваются умения и знания</w:t>
      </w:r>
    </w:p>
    <w:p w14:paraId="78DED46E" w14:textId="77777777" w:rsidR="006C5F59" w:rsidRPr="006C5F59" w:rsidRDefault="006C5F59" w:rsidP="006C5F59">
      <w:pPr>
        <w:widowControl w:val="0"/>
        <w:autoSpaceDE w:val="0"/>
        <w:autoSpaceDN w:val="0"/>
        <w:spacing w:after="0" w:line="240" w:lineRule="auto"/>
        <w:ind w:firstLine="709"/>
        <w:jc w:val="both"/>
        <w:rPr>
          <w:rFonts w:ascii="Times New Roman" w:eastAsia="SimSun" w:hAnsi="Times New Roman" w:cs="Times New Roman"/>
          <w:b/>
          <w:bCs/>
          <w:sz w:val="24"/>
          <w:szCs w:val="24"/>
        </w:rPr>
      </w:pPr>
    </w:p>
    <w:tbl>
      <w:tblPr>
        <w:tblW w:w="10587" w:type="dxa"/>
        <w:tblInd w:w="33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firstRow="1" w:lastRow="1" w:firstColumn="1" w:lastColumn="1" w:noHBand="0" w:noVBand="0"/>
      </w:tblPr>
      <w:tblGrid>
        <w:gridCol w:w="1515"/>
        <w:gridCol w:w="4234"/>
        <w:gridCol w:w="4838"/>
      </w:tblGrid>
      <w:tr w:rsidR="00FF51D5" w:rsidRPr="00FF51D5" w14:paraId="10E9D0F8" w14:textId="77777777" w:rsidTr="008E238E">
        <w:trPr>
          <w:trHeight w:val="595"/>
        </w:trPr>
        <w:tc>
          <w:tcPr>
            <w:tcW w:w="1515" w:type="dxa"/>
            <w:tcBorders>
              <w:left w:val="single" w:sz="6" w:space="0" w:color="000009"/>
            </w:tcBorders>
          </w:tcPr>
          <w:p w14:paraId="1788668A" w14:textId="77777777" w:rsidR="00FF51D5" w:rsidRPr="00FF51D5" w:rsidRDefault="00FF51D5" w:rsidP="00FF51D5">
            <w:pPr>
              <w:widowControl w:val="0"/>
              <w:autoSpaceDE w:val="0"/>
              <w:autoSpaceDN w:val="0"/>
              <w:spacing w:after="0" w:line="240" w:lineRule="auto"/>
              <w:ind w:left="379" w:right="194" w:firstLine="184"/>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Код</w:t>
            </w:r>
            <w:r w:rsidRPr="00FF51D5">
              <w:rPr>
                <w:rFonts w:ascii="Times New Roman" w:eastAsia="Times New Roman" w:hAnsi="Times New Roman" w:cs="Times New Roman"/>
                <w:spacing w:val="-4"/>
                <w:sz w:val="24"/>
                <w:szCs w:val="24"/>
              </w:rPr>
              <w:t>ПК,ОК</w:t>
            </w:r>
          </w:p>
        </w:tc>
        <w:tc>
          <w:tcPr>
            <w:tcW w:w="4234" w:type="dxa"/>
          </w:tcPr>
          <w:p w14:paraId="66D2893B" w14:textId="77777777" w:rsidR="00FF51D5" w:rsidRPr="00FF51D5" w:rsidRDefault="00FF51D5" w:rsidP="00FF51D5">
            <w:pPr>
              <w:widowControl w:val="0"/>
              <w:autoSpaceDE w:val="0"/>
              <w:autoSpaceDN w:val="0"/>
              <w:spacing w:after="0" w:line="268" w:lineRule="exact"/>
              <w:ind w:left="1570" w:right="1555"/>
              <w:jc w:val="center"/>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Умения</w:t>
            </w:r>
          </w:p>
        </w:tc>
        <w:tc>
          <w:tcPr>
            <w:tcW w:w="4838" w:type="dxa"/>
          </w:tcPr>
          <w:p w14:paraId="35E7991D" w14:textId="77777777" w:rsidR="00FF51D5" w:rsidRPr="00FF51D5" w:rsidRDefault="00FF51D5" w:rsidP="00FF51D5">
            <w:pPr>
              <w:widowControl w:val="0"/>
              <w:autoSpaceDE w:val="0"/>
              <w:autoSpaceDN w:val="0"/>
              <w:spacing w:after="0" w:line="268" w:lineRule="exact"/>
              <w:ind w:left="1961" w:right="1945"/>
              <w:jc w:val="center"/>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Знания</w:t>
            </w:r>
          </w:p>
        </w:tc>
      </w:tr>
      <w:tr w:rsidR="00FF51D5" w:rsidRPr="00FF51D5" w14:paraId="0D317269" w14:textId="77777777" w:rsidTr="008E238E">
        <w:trPr>
          <w:trHeight w:val="985"/>
        </w:trPr>
        <w:tc>
          <w:tcPr>
            <w:tcW w:w="1515" w:type="dxa"/>
          </w:tcPr>
          <w:p w14:paraId="75026EFD" w14:textId="77777777" w:rsidR="00692027" w:rsidRDefault="00692027" w:rsidP="00692027">
            <w:pPr>
              <w:spacing w:after="0" w:line="240" w:lineRule="auto"/>
              <w:jc w:val="center"/>
              <w:rPr>
                <w:rFonts w:ascii="Times New Roman" w:eastAsia="Times New Roman" w:hAnsi="Times New Roman" w:cs="Times New Roman"/>
                <w:bCs/>
                <w:lang w:eastAsia="ru-RU"/>
              </w:rPr>
            </w:pPr>
          </w:p>
          <w:p w14:paraId="7968E940" w14:textId="77777777" w:rsidR="00692027" w:rsidRDefault="00692027" w:rsidP="00692027">
            <w:pPr>
              <w:spacing w:after="0" w:line="240" w:lineRule="auto"/>
              <w:jc w:val="center"/>
              <w:rPr>
                <w:rFonts w:ascii="Times New Roman" w:eastAsia="Times New Roman" w:hAnsi="Times New Roman" w:cs="Times New Roman"/>
                <w:bCs/>
                <w:lang w:eastAsia="ru-RU"/>
              </w:rPr>
            </w:pPr>
          </w:p>
          <w:p w14:paraId="48C93A81" w14:textId="77777777" w:rsidR="00FF51D5" w:rsidRPr="00FF51D5" w:rsidRDefault="00FF51D5" w:rsidP="00692027">
            <w:pPr>
              <w:spacing w:after="0" w:line="240" w:lineRule="auto"/>
              <w:jc w:val="center"/>
              <w:rPr>
                <w:rFonts w:ascii="Times New Roman" w:eastAsia="Times New Roman" w:hAnsi="Times New Roman" w:cs="Times New Roman"/>
                <w:bCs/>
                <w:lang w:eastAsia="ru-RU"/>
              </w:rPr>
            </w:pPr>
            <w:r w:rsidRPr="00FF51D5">
              <w:rPr>
                <w:rFonts w:ascii="Times New Roman" w:eastAsia="Times New Roman" w:hAnsi="Times New Roman" w:cs="Times New Roman"/>
                <w:bCs/>
                <w:lang w:eastAsia="ru-RU"/>
              </w:rPr>
              <w:t>ОК 1 – ОК 09</w:t>
            </w:r>
          </w:p>
          <w:p w14:paraId="6AD6433F" w14:textId="77777777" w:rsidR="00FF51D5" w:rsidRPr="00FF51D5" w:rsidRDefault="00FF51D5" w:rsidP="00692027">
            <w:pPr>
              <w:spacing w:after="0" w:line="240" w:lineRule="auto"/>
              <w:jc w:val="center"/>
              <w:rPr>
                <w:rFonts w:ascii="Times New Roman" w:eastAsia="Times New Roman" w:hAnsi="Times New Roman" w:cs="Times New Roman"/>
                <w:bCs/>
                <w:lang w:eastAsia="ru-RU"/>
              </w:rPr>
            </w:pPr>
            <w:r w:rsidRPr="00FF51D5">
              <w:rPr>
                <w:rFonts w:ascii="Times New Roman" w:eastAsia="Times New Roman" w:hAnsi="Times New Roman" w:cs="Times New Roman"/>
                <w:bCs/>
                <w:lang w:eastAsia="ru-RU"/>
              </w:rPr>
              <w:t>ГК 1.1. ГЖ 1.2</w:t>
            </w:r>
          </w:p>
          <w:p w14:paraId="38DEC6AB" w14:textId="77777777" w:rsidR="00FF51D5" w:rsidRPr="00FF51D5" w:rsidRDefault="00FF51D5" w:rsidP="00692027">
            <w:pPr>
              <w:spacing w:after="0" w:line="240" w:lineRule="auto"/>
              <w:jc w:val="center"/>
              <w:rPr>
                <w:rFonts w:ascii="Times New Roman" w:eastAsia="Times New Roman" w:hAnsi="Times New Roman" w:cs="Times New Roman"/>
                <w:bCs/>
                <w:lang w:eastAsia="ru-RU"/>
              </w:rPr>
            </w:pPr>
            <w:r w:rsidRPr="00FF51D5">
              <w:rPr>
                <w:rFonts w:ascii="Times New Roman" w:eastAsia="Times New Roman" w:hAnsi="Times New Roman" w:cs="Times New Roman"/>
                <w:bCs/>
                <w:lang w:eastAsia="ru-RU"/>
              </w:rPr>
              <w:t>ГК 2.1. ГЖ 2.3</w:t>
            </w:r>
          </w:p>
          <w:p w14:paraId="55784E7C" w14:textId="77777777" w:rsidR="00FF51D5" w:rsidRPr="00FF51D5" w:rsidRDefault="00FF51D5" w:rsidP="00692027">
            <w:pPr>
              <w:spacing w:after="0" w:line="240" w:lineRule="auto"/>
              <w:jc w:val="center"/>
              <w:rPr>
                <w:rFonts w:ascii="Times New Roman" w:eastAsia="Times New Roman" w:hAnsi="Times New Roman" w:cs="Times New Roman"/>
                <w:bCs/>
                <w:lang w:eastAsia="ru-RU"/>
              </w:rPr>
            </w:pPr>
            <w:r w:rsidRPr="00FF51D5">
              <w:rPr>
                <w:rFonts w:ascii="Times New Roman" w:eastAsia="Times New Roman" w:hAnsi="Times New Roman" w:cs="Times New Roman"/>
                <w:bCs/>
                <w:lang w:eastAsia="ru-RU"/>
              </w:rPr>
              <w:t>ПК 3.1</w:t>
            </w:r>
          </w:p>
          <w:p w14:paraId="0367C604" w14:textId="77777777" w:rsidR="00FF51D5" w:rsidRPr="00FF51D5" w:rsidRDefault="00FF51D5" w:rsidP="00692027">
            <w:pPr>
              <w:spacing w:after="0" w:line="240" w:lineRule="auto"/>
              <w:jc w:val="center"/>
              <w:rPr>
                <w:rFonts w:ascii="Times New Roman" w:eastAsia="Times New Roman" w:hAnsi="Times New Roman" w:cs="Times New Roman"/>
                <w:bCs/>
                <w:lang w:eastAsia="ru-RU"/>
              </w:rPr>
            </w:pPr>
            <w:r w:rsidRPr="00FF51D5">
              <w:rPr>
                <w:rFonts w:ascii="Times New Roman" w:eastAsia="Times New Roman" w:hAnsi="Times New Roman" w:cs="Times New Roman"/>
                <w:bCs/>
                <w:lang w:eastAsia="ru-RU"/>
              </w:rPr>
              <w:t>ГК 3.1. ГЖ 3.2</w:t>
            </w:r>
          </w:p>
          <w:p w14:paraId="3F242832" w14:textId="77777777" w:rsidR="00FF51D5" w:rsidRPr="00FF51D5" w:rsidRDefault="00FF51D5" w:rsidP="00FF51D5">
            <w:pPr>
              <w:spacing w:after="0"/>
              <w:jc w:val="center"/>
              <w:rPr>
                <w:rFonts w:ascii="Times New Roman" w:eastAsia="SimSun" w:hAnsi="Times New Roman" w:cs="Times New Roman"/>
                <w:bCs/>
                <w:highlight w:val="green"/>
              </w:rPr>
            </w:pPr>
          </w:p>
        </w:tc>
        <w:tc>
          <w:tcPr>
            <w:tcW w:w="4234" w:type="dxa"/>
          </w:tcPr>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06"/>
              <w:gridCol w:w="4477"/>
            </w:tblGrid>
            <w:tr w:rsidR="00FF51D5" w:rsidRPr="00FF51D5" w14:paraId="53C21501" w14:textId="77777777" w:rsidTr="00253535">
              <w:trPr>
                <w:trHeight w:val="3312"/>
              </w:trPr>
              <w:tc>
                <w:tcPr>
                  <w:tcW w:w="3884" w:type="dxa"/>
                </w:tcPr>
                <w:p w14:paraId="6926EE76"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ориентироваться в структуре управления;</w:t>
                  </w:r>
                </w:p>
                <w:p w14:paraId="15971F14"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-составлять должностные обязанности и другие документы стандарта управления;</w:t>
                  </w:r>
                </w:p>
                <w:p w14:paraId="618FFF8E"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строитель график безубыточности и определять более высокую зону прибыльности;</w:t>
                  </w:r>
                </w:p>
                <w:p w14:paraId="6C4BDAC0"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управлять личным саморазвитием и строить персональную карьеру;</w:t>
                  </w:r>
                </w:p>
                <w:p w14:paraId="3513F4BB" w14:textId="77777777" w:rsidR="00FF51D5" w:rsidRPr="00FF51D5" w:rsidRDefault="00FF51D5" w:rsidP="00FF51D5">
                  <w:pPr>
                    <w:spacing w:line="276" w:lineRule="auto"/>
                    <w:jc w:val="both"/>
                    <w:rPr>
                      <w:rFonts w:ascii="Times New Roman" w:hAnsi="Times New Roman" w:cs="Times New Roman"/>
                      <w:b/>
                      <w:sz w:val="24"/>
                      <w:szCs w:val="24"/>
                    </w:rPr>
                  </w:pPr>
                  <w:r w:rsidRPr="00FF51D5">
                    <w:rPr>
                      <w:rFonts w:ascii="Times New Roman" w:hAnsi="Times New Roman" w:cs="Times New Roman"/>
                      <w:sz w:val="24"/>
                      <w:szCs w:val="24"/>
                    </w:rPr>
                    <w:t>-анализировать,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14:paraId="59A082DF"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теоретические основы управления предприятием;</w:t>
                  </w:r>
                </w:p>
                <w:p w14:paraId="7DC99626"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структуру и состав объекта управления по производственно-хозяйственной деятельности;</w:t>
                  </w:r>
                </w:p>
                <w:p w14:paraId="39923AA6"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-основы производственного менеджмента и организации производства в условиях рыночных отношений;</w:t>
                  </w:r>
                </w:p>
                <w:p w14:paraId="39E0BC1C"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основы управления финансами;</w:t>
                  </w:r>
                </w:p>
                <w:p w14:paraId="7D9D54C9"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основы управления личным и рабочим временем менеджера.</w:t>
                  </w:r>
                </w:p>
                <w:p w14:paraId="17CAA253" w14:textId="77777777" w:rsidR="00FF51D5" w:rsidRPr="00FF51D5" w:rsidRDefault="00FF51D5" w:rsidP="00FF5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hAnsi="Times New Roman" w:cs="Times New Roman"/>
                      <w:sz w:val="24"/>
                      <w:szCs w:val="24"/>
                    </w:rPr>
                  </w:pPr>
                </w:p>
              </w:tc>
            </w:tr>
          </w:tbl>
          <w:p w14:paraId="57ACB2CF" w14:textId="77777777" w:rsidR="00FF51D5" w:rsidRPr="00FF51D5" w:rsidRDefault="00FF51D5" w:rsidP="00FF51D5">
            <w:pPr>
              <w:rPr>
                <w:rFonts w:ascii="Times New Roman" w:hAnsi="Times New Roman" w:cs="Times New Roman"/>
                <w:sz w:val="24"/>
                <w:szCs w:val="24"/>
              </w:rPr>
            </w:pPr>
          </w:p>
        </w:tc>
        <w:tc>
          <w:tcPr>
            <w:tcW w:w="4838" w:type="dxa"/>
            <w:shd w:val="clear" w:color="auto" w:fill="auto"/>
          </w:tcPr>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06"/>
              <w:gridCol w:w="4477"/>
            </w:tblGrid>
            <w:tr w:rsidR="00FF51D5" w:rsidRPr="00FF51D5" w14:paraId="58FB8877" w14:textId="77777777" w:rsidTr="00253535">
              <w:trPr>
                <w:trHeight w:val="3312"/>
              </w:trPr>
              <w:tc>
                <w:tcPr>
                  <w:tcW w:w="3884" w:type="dxa"/>
                </w:tcPr>
                <w:p w14:paraId="17549B2C"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ориентироваться в структуре управления;</w:t>
                  </w:r>
                </w:p>
                <w:p w14:paraId="23D1B703"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-составлять должностные обязанности и другие документы стандарта управления;</w:t>
                  </w:r>
                </w:p>
                <w:p w14:paraId="3F66A144"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строитель график безубыточности и определять более высокую зону прибыльности;</w:t>
                  </w:r>
                </w:p>
                <w:p w14:paraId="5F4589DD"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управлять личным саморазвитием и строить персональную карьеру;</w:t>
                  </w:r>
                </w:p>
                <w:p w14:paraId="09C6CD2A" w14:textId="77777777" w:rsidR="00FF51D5" w:rsidRPr="00FF51D5" w:rsidRDefault="00FF51D5" w:rsidP="00FF51D5">
                  <w:pPr>
                    <w:spacing w:line="276" w:lineRule="auto"/>
                    <w:jc w:val="both"/>
                    <w:rPr>
                      <w:rFonts w:ascii="Times New Roman" w:hAnsi="Times New Roman" w:cs="Times New Roman"/>
                      <w:b/>
                      <w:sz w:val="24"/>
                      <w:szCs w:val="24"/>
                    </w:rPr>
                  </w:pPr>
                  <w:r w:rsidRPr="00FF51D5">
                    <w:rPr>
                      <w:rFonts w:ascii="Times New Roman" w:hAnsi="Times New Roman" w:cs="Times New Roman"/>
                      <w:sz w:val="24"/>
                      <w:szCs w:val="24"/>
                    </w:rPr>
                    <w:t>-анализировать,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14:paraId="2AB96A9F"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теоретические основы управления предприятием;</w:t>
                  </w:r>
                </w:p>
                <w:p w14:paraId="263C2F9A"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структуру и состав объекта управления по производственно-хозяйственной деятельности;</w:t>
                  </w:r>
                </w:p>
                <w:p w14:paraId="6DFAF89D"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-основы производственного менеджмента и организации производства в условиях рыночных отношений;</w:t>
                  </w:r>
                </w:p>
                <w:p w14:paraId="50209ECA"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основы управления финансами;</w:t>
                  </w:r>
                </w:p>
                <w:p w14:paraId="0E7879B0" w14:textId="77777777"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основы управления личным и рабочим временем менеджера.</w:t>
                  </w:r>
                </w:p>
                <w:p w14:paraId="3EE1014C" w14:textId="77777777" w:rsidR="00FF51D5" w:rsidRPr="00FF51D5" w:rsidRDefault="00FF51D5" w:rsidP="00FF5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hAnsi="Times New Roman" w:cs="Times New Roman"/>
                      <w:sz w:val="24"/>
                      <w:szCs w:val="24"/>
                    </w:rPr>
                  </w:pPr>
                </w:p>
              </w:tc>
            </w:tr>
          </w:tbl>
          <w:p w14:paraId="44AF1E7D" w14:textId="77777777" w:rsidR="00FF51D5" w:rsidRPr="00FF51D5" w:rsidRDefault="00FF51D5" w:rsidP="00FF51D5">
            <w:pPr>
              <w:rPr>
                <w:rFonts w:ascii="Times New Roman" w:hAnsi="Times New Roman" w:cs="Times New Roman"/>
                <w:sz w:val="24"/>
                <w:szCs w:val="24"/>
              </w:rPr>
            </w:pPr>
          </w:p>
        </w:tc>
      </w:tr>
    </w:tbl>
    <w:p w14:paraId="3CFEE72F"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14:paraId="19F7C307"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14:paraId="5101ABEC"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14:paraId="482D6868"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14:paraId="110B384C"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14:paraId="767B7F44"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14:paraId="7ACE54BA" w14:textId="77777777"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r w:rsidRPr="006C5F59">
        <w:rPr>
          <w:rFonts w:ascii="Times New Roman" w:eastAsia="Times New Roman" w:hAnsi="Times New Roman" w:cs="Times New Roman"/>
          <w:b/>
          <w:bCs/>
          <w:sz w:val="24"/>
          <w:szCs w:val="24"/>
        </w:rPr>
        <w:t>2.СТРУКТУРАИСОДЕРЖАНИЕУЧЕБНОЙДИСЦИПЛИНЫ</w:t>
      </w:r>
    </w:p>
    <w:p w14:paraId="58955BAE" w14:textId="77777777" w:rsidR="006C5F59" w:rsidRPr="006C5F59" w:rsidRDefault="006C5F59" w:rsidP="006C5F59">
      <w:pPr>
        <w:widowControl w:val="0"/>
        <w:tabs>
          <w:tab w:val="left" w:pos="2725"/>
        </w:tabs>
        <w:autoSpaceDE w:val="0"/>
        <w:autoSpaceDN w:val="0"/>
        <w:spacing w:before="186" w:after="0" w:line="240" w:lineRule="auto"/>
        <w:ind w:left="1021"/>
        <w:rPr>
          <w:rFonts w:ascii="Times New Roman" w:eastAsia="Times New Roman" w:hAnsi="Times New Roman" w:cs="Times New Roman"/>
          <w:b/>
          <w:sz w:val="24"/>
        </w:rPr>
      </w:pPr>
      <w:r w:rsidRPr="006C5F59">
        <w:rPr>
          <w:rFonts w:ascii="Times New Roman" w:eastAsia="Times New Roman" w:hAnsi="Times New Roman" w:cs="Times New Roman"/>
          <w:b/>
          <w:sz w:val="24"/>
        </w:rPr>
        <w:t>2.1Объемучебнойдисциплиныивидыучебной работы</w:t>
      </w:r>
    </w:p>
    <w:p w14:paraId="74EB02A4" w14:textId="77777777" w:rsidR="006C5F59" w:rsidRPr="006C5F59" w:rsidRDefault="006C5F59" w:rsidP="006C5F59">
      <w:pPr>
        <w:widowControl w:val="0"/>
        <w:autoSpaceDE w:val="0"/>
        <w:autoSpaceDN w:val="0"/>
        <w:spacing w:before="1" w:after="0" w:line="240" w:lineRule="auto"/>
        <w:rPr>
          <w:rFonts w:ascii="Times New Roman" w:eastAsia="Times New Roman" w:hAnsi="Times New Roman" w:cs="Times New Roman"/>
          <w:b/>
          <w:sz w:val="16"/>
          <w:szCs w:val="24"/>
        </w:rPr>
      </w:pPr>
    </w:p>
    <w:tbl>
      <w:tblPr>
        <w:tblW w:w="0" w:type="auto"/>
        <w:tblInd w:w="2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332"/>
        <w:gridCol w:w="1985"/>
      </w:tblGrid>
      <w:tr w:rsidR="006C5F59" w:rsidRPr="006C5F59" w14:paraId="30A6A184" w14:textId="77777777" w:rsidTr="001958CE">
        <w:trPr>
          <w:trHeight w:val="313"/>
        </w:trPr>
        <w:tc>
          <w:tcPr>
            <w:tcW w:w="8332" w:type="dxa"/>
          </w:tcPr>
          <w:p w14:paraId="76D14503" w14:textId="77777777" w:rsidR="006C5F59" w:rsidRPr="006C5F59" w:rsidRDefault="006C5F59" w:rsidP="006C5F59">
            <w:pPr>
              <w:widowControl w:val="0"/>
              <w:autoSpaceDE w:val="0"/>
              <w:autoSpaceDN w:val="0"/>
              <w:spacing w:after="0" w:line="275" w:lineRule="exact"/>
              <w:ind w:left="985" w:right="971"/>
              <w:jc w:val="center"/>
              <w:rPr>
                <w:rFonts w:ascii="Times New Roman" w:eastAsia="Times New Roman" w:hAnsi="Times New Roman" w:cs="Times New Roman"/>
                <w:b/>
                <w:sz w:val="24"/>
              </w:rPr>
            </w:pPr>
            <w:r w:rsidRPr="006C5F59">
              <w:rPr>
                <w:rFonts w:ascii="Times New Roman" w:eastAsia="Times New Roman" w:hAnsi="Times New Roman" w:cs="Times New Roman"/>
                <w:b/>
                <w:sz w:val="24"/>
              </w:rPr>
              <w:t>Вид учебнойработы</w:t>
            </w:r>
          </w:p>
        </w:tc>
        <w:tc>
          <w:tcPr>
            <w:tcW w:w="1985" w:type="dxa"/>
          </w:tcPr>
          <w:p w14:paraId="5551729C" w14:textId="77777777" w:rsidR="006C5F59" w:rsidRPr="006C5F59" w:rsidRDefault="006C5F59" w:rsidP="006C5F59">
            <w:pPr>
              <w:widowControl w:val="0"/>
              <w:autoSpaceDE w:val="0"/>
              <w:autoSpaceDN w:val="0"/>
              <w:spacing w:after="0" w:line="275" w:lineRule="exact"/>
              <w:ind w:left="189" w:right="177"/>
              <w:jc w:val="center"/>
              <w:rPr>
                <w:rFonts w:ascii="Times New Roman" w:eastAsia="Times New Roman" w:hAnsi="Times New Roman" w:cs="Times New Roman"/>
                <w:b/>
                <w:sz w:val="24"/>
              </w:rPr>
            </w:pPr>
            <w:r w:rsidRPr="006C5F59">
              <w:rPr>
                <w:rFonts w:ascii="Times New Roman" w:eastAsia="Times New Roman" w:hAnsi="Times New Roman" w:cs="Times New Roman"/>
                <w:b/>
                <w:sz w:val="24"/>
              </w:rPr>
              <w:t>Объемвчасах</w:t>
            </w:r>
          </w:p>
        </w:tc>
      </w:tr>
      <w:tr w:rsidR="006C5F59" w:rsidRPr="006C5F59" w14:paraId="3201420D" w14:textId="77777777" w:rsidTr="001958CE">
        <w:trPr>
          <w:trHeight w:val="277"/>
        </w:trPr>
        <w:tc>
          <w:tcPr>
            <w:tcW w:w="8332" w:type="dxa"/>
          </w:tcPr>
          <w:p w14:paraId="038F0C70" w14:textId="77777777" w:rsidR="006C5F59" w:rsidRPr="006C5F59" w:rsidRDefault="006C5F59" w:rsidP="006C5F59">
            <w:pPr>
              <w:widowControl w:val="0"/>
              <w:autoSpaceDE w:val="0"/>
              <w:autoSpaceDN w:val="0"/>
              <w:spacing w:before="1" w:after="0" w:line="257" w:lineRule="exact"/>
              <w:ind w:left="985" w:right="973"/>
              <w:jc w:val="center"/>
              <w:rPr>
                <w:rFonts w:ascii="Times New Roman" w:eastAsia="Times New Roman" w:hAnsi="Times New Roman" w:cs="Times New Roman"/>
                <w:b/>
                <w:sz w:val="24"/>
              </w:rPr>
            </w:pPr>
            <w:r w:rsidRPr="006C5F59">
              <w:rPr>
                <w:rFonts w:ascii="Times New Roman" w:eastAsia="Times New Roman" w:hAnsi="Times New Roman" w:cs="Times New Roman"/>
                <w:b/>
                <w:sz w:val="24"/>
              </w:rPr>
              <w:t>Объемобразовательнойпрограммыучебнойдисциплины</w:t>
            </w:r>
          </w:p>
        </w:tc>
        <w:tc>
          <w:tcPr>
            <w:tcW w:w="1985" w:type="dxa"/>
          </w:tcPr>
          <w:p w14:paraId="21DCE31B" w14:textId="77777777" w:rsidR="006C5F59" w:rsidRPr="00457319" w:rsidRDefault="00692027" w:rsidP="006C5F59">
            <w:pPr>
              <w:widowControl w:val="0"/>
              <w:autoSpaceDE w:val="0"/>
              <w:autoSpaceDN w:val="0"/>
              <w:spacing w:after="0" w:line="240" w:lineRule="auto"/>
              <w:ind w:left="189" w:right="174"/>
              <w:jc w:val="center"/>
              <w:rPr>
                <w:rFonts w:ascii="Times New Roman" w:eastAsia="Times New Roman" w:hAnsi="Times New Roman" w:cs="Times New Roman"/>
                <w:b/>
                <w:color w:val="000000" w:themeColor="text1"/>
              </w:rPr>
            </w:pPr>
            <w:r w:rsidRPr="00457319">
              <w:rPr>
                <w:rFonts w:ascii="Times New Roman" w:eastAsia="Times New Roman" w:hAnsi="Times New Roman" w:cs="Times New Roman"/>
                <w:b/>
                <w:color w:val="000000" w:themeColor="text1"/>
              </w:rPr>
              <w:t>70</w:t>
            </w:r>
            <w:r w:rsidR="006C5F59" w:rsidRPr="00457319">
              <w:rPr>
                <w:rFonts w:ascii="Times New Roman" w:eastAsia="Times New Roman" w:hAnsi="Times New Roman" w:cs="Times New Roman"/>
                <w:b/>
                <w:color w:val="000000" w:themeColor="text1"/>
              </w:rPr>
              <w:t>ч.</w:t>
            </w:r>
          </w:p>
        </w:tc>
      </w:tr>
      <w:tr w:rsidR="006C5F59" w:rsidRPr="006C5F59" w14:paraId="72948302" w14:textId="77777777" w:rsidTr="001958CE">
        <w:trPr>
          <w:trHeight w:val="275"/>
        </w:trPr>
        <w:tc>
          <w:tcPr>
            <w:tcW w:w="8332" w:type="dxa"/>
          </w:tcPr>
          <w:p w14:paraId="754FABE2" w14:textId="77777777" w:rsidR="006C5F59" w:rsidRPr="006C5F59" w:rsidRDefault="006C5F59" w:rsidP="006C5F59">
            <w:pPr>
              <w:widowControl w:val="0"/>
              <w:autoSpaceDE w:val="0"/>
              <w:autoSpaceDN w:val="0"/>
              <w:spacing w:after="0" w:line="255" w:lineRule="exact"/>
              <w:ind w:left="107"/>
              <w:rPr>
                <w:rFonts w:ascii="Times New Roman" w:eastAsia="Times New Roman" w:hAnsi="Times New Roman" w:cs="Times New Roman"/>
                <w:b/>
                <w:sz w:val="24"/>
              </w:rPr>
            </w:pPr>
            <w:r w:rsidRPr="006C5F59">
              <w:rPr>
                <w:rFonts w:ascii="Times New Roman" w:eastAsia="Times New Roman" w:hAnsi="Times New Roman" w:cs="Times New Roman"/>
                <w:b/>
                <w:sz w:val="24"/>
              </w:rPr>
              <w:t>вт.ч.вформепрактическойподготовки</w:t>
            </w:r>
          </w:p>
        </w:tc>
        <w:tc>
          <w:tcPr>
            <w:tcW w:w="1985" w:type="dxa"/>
          </w:tcPr>
          <w:p w14:paraId="0C820207" w14:textId="77777777" w:rsidR="006C5F59" w:rsidRPr="00457319" w:rsidRDefault="00692027" w:rsidP="006C5F59">
            <w:pPr>
              <w:widowControl w:val="0"/>
              <w:autoSpaceDE w:val="0"/>
              <w:autoSpaceDN w:val="0"/>
              <w:spacing w:after="0" w:line="255" w:lineRule="exact"/>
              <w:ind w:left="189" w:right="174"/>
              <w:jc w:val="center"/>
              <w:rPr>
                <w:rFonts w:ascii="Times New Roman" w:eastAsia="Times New Roman" w:hAnsi="Times New Roman" w:cs="Times New Roman"/>
                <w:b/>
                <w:color w:val="000000" w:themeColor="text1"/>
                <w:sz w:val="24"/>
              </w:rPr>
            </w:pPr>
            <w:r w:rsidRPr="00457319">
              <w:rPr>
                <w:rFonts w:ascii="Times New Roman" w:eastAsia="Times New Roman" w:hAnsi="Times New Roman" w:cs="Times New Roman"/>
                <w:b/>
                <w:color w:val="000000" w:themeColor="text1"/>
                <w:sz w:val="24"/>
              </w:rPr>
              <w:t>70</w:t>
            </w:r>
            <w:r w:rsidR="006C5F59" w:rsidRPr="00457319">
              <w:rPr>
                <w:rFonts w:ascii="Times New Roman" w:eastAsia="Times New Roman" w:hAnsi="Times New Roman" w:cs="Times New Roman"/>
                <w:b/>
                <w:color w:val="000000" w:themeColor="text1"/>
                <w:sz w:val="24"/>
              </w:rPr>
              <w:t>ч.</w:t>
            </w:r>
          </w:p>
        </w:tc>
      </w:tr>
      <w:tr w:rsidR="006C5F59" w:rsidRPr="006C5F59" w14:paraId="3E3AAED4" w14:textId="77777777" w:rsidTr="001958CE">
        <w:trPr>
          <w:trHeight w:val="275"/>
        </w:trPr>
        <w:tc>
          <w:tcPr>
            <w:tcW w:w="10317" w:type="dxa"/>
            <w:gridSpan w:val="2"/>
          </w:tcPr>
          <w:p w14:paraId="4672D3F8" w14:textId="77777777" w:rsidR="006C5F59" w:rsidRPr="00457319" w:rsidRDefault="006C5F59" w:rsidP="006C5F59">
            <w:pPr>
              <w:widowControl w:val="0"/>
              <w:autoSpaceDE w:val="0"/>
              <w:autoSpaceDN w:val="0"/>
              <w:spacing w:after="0" w:line="255" w:lineRule="exact"/>
              <w:ind w:left="107"/>
              <w:rPr>
                <w:rFonts w:ascii="Times New Roman" w:eastAsia="Times New Roman" w:hAnsi="Times New Roman" w:cs="Times New Roman"/>
                <w:color w:val="000000" w:themeColor="text1"/>
                <w:sz w:val="24"/>
              </w:rPr>
            </w:pPr>
            <w:r w:rsidRPr="00457319">
              <w:rPr>
                <w:rFonts w:ascii="Times New Roman" w:eastAsia="Times New Roman" w:hAnsi="Times New Roman" w:cs="Times New Roman"/>
                <w:color w:val="000000" w:themeColor="text1"/>
                <w:sz w:val="24"/>
              </w:rPr>
              <w:t>втомчисле:</w:t>
            </w:r>
          </w:p>
        </w:tc>
      </w:tr>
      <w:tr w:rsidR="006C5F59" w:rsidRPr="006C5F59" w14:paraId="255A94E4" w14:textId="77777777" w:rsidTr="001958CE">
        <w:trPr>
          <w:trHeight w:val="275"/>
        </w:trPr>
        <w:tc>
          <w:tcPr>
            <w:tcW w:w="8332" w:type="dxa"/>
          </w:tcPr>
          <w:p w14:paraId="6C51DDC5" w14:textId="77777777" w:rsidR="006C5F59" w:rsidRPr="006C5F59" w:rsidRDefault="006C5F59" w:rsidP="006C5F59">
            <w:pPr>
              <w:widowControl w:val="0"/>
              <w:autoSpaceDE w:val="0"/>
              <w:autoSpaceDN w:val="0"/>
              <w:spacing w:after="0" w:line="255" w:lineRule="exact"/>
              <w:ind w:left="107"/>
              <w:rPr>
                <w:rFonts w:ascii="Times New Roman" w:eastAsia="Times New Roman" w:hAnsi="Times New Roman" w:cs="Times New Roman"/>
                <w:sz w:val="24"/>
              </w:rPr>
            </w:pPr>
            <w:r w:rsidRPr="006C5F59">
              <w:rPr>
                <w:rFonts w:ascii="Times New Roman" w:eastAsia="Times New Roman" w:hAnsi="Times New Roman" w:cs="Times New Roman"/>
                <w:sz w:val="24"/>
              </w:rPr>
              <w:t>-теоретическоеобучение</w:t>
            </w:r>
          </w:p>
        </w:tc>
        <w:tc>
          <w:tcPr>
            <w:tcW w:w="1985" w:type="dxa"/>
          </w:tcPr>
          <w:p w14:paraId="1BB5B7D8" w14:textId="77777777" w:rsidR="006C5F59" w:rsidRPr="00457319" w:rsidRDefault="00692027" w:rsidP="006C5F59">
            <w:pPr>
              <w:widowControl w:val="0"/>
              <w:autoSpaceDE w:val="0"/>
              <w:autoSpaceDN w:val="0"/>
              <w:spacing w:after="0" w:line="255" w:lineRule="exact"/>
              <w:ind w:left="189" w:right="175"/>
              <w:jc w:val="center"/>
              <w:rPr>
                <w:rFonts w:ascii="Times New Roman" w:eastAsia="Times New Roman" w:hAnsi="Times New Roman" w:cs="Times New Roman"/>
                <w:b/>
                <w:color w:val="000000" w:themeColor="text1"/>
                <w:sz w:val="24"/>
              </w:rPr>
            </w:pPr>
            <w:r w:rsidRPr="00457319">
              <w:rPr>
                <w:rFonts w:ascii="Times New Roman" w:eastAsia="Times New Roman" w:hAnsi="Times New Roman" w:cs="Times New Roman"/>
                <w:b/>
                <w:color w:val="000000" w:themeColor="text1"/>
                <w:sz w:val="24"/>
              </w:rPr>
              <w:t>58</w:t>
            </w:r>
            <w:r w:rsidR="006C5F59" w:rsidRPr="00457319">
              <w:rPr>
                <w:rFonts w:ascii="Times New Roman" w:eastAsia="Times New Roman" w:hAnsi="Times New Roman" w:cs="Times New Roman"/>
                <w:b/>
                <w:color w:val="000000" w:themeColor="text1"/>
                <w:sz w:val="24"/>
              </w:rPr>
              <w:t>ч.</w:t>
            </w:r>
          </w:p>
        </w:tc>
      </w:tr>
      <w:tr w:rsidR="006C5F59" w:rsidRPr="006C5F59" w14:paraId="301E41D2" w14:textId="77777777" w:rsidTr="001958CE">
        <w:trPr>
          <w:trHeight w:val="285"/>
        </w:trPr>
        <w:tc>
          <w:tcPr>
            <w:tcW w:w="8332" w:type="dxa"/>
          </w:tcPr>
          <w:p w14:paraId="1F0EA3E1" w14:textId="77777777" w:rsidR="006C5F59" w:rsidRPr="006C5F59" w:rsidRDefault="006C5F59" w:rsidP="006C5F59">
            <w:pPr>
              <w:widowControl w:val="0"/>
              <w:autoSpaceDE w:val="0"/>
              <w:autoSpaceDN w:val="0"/>
              <w:spacing w:before="1" w:after="0" w:line="264" w:lineRule="exact"/>
              <w:ind w:left="107"/>
              <w:rPr>
                <w:rFonts w:ascii="Times New Roman" w:eastAsia="Times New Roman" w:hAnsi="Times New Roman" w:cs="Times New Roman"/>
                <w:sz w:val="24"/>
              </w:rPr>
            </w:pPr>
            <w:r w:rsidRPr="006C5F59">
              <w:rPr>
                <w:rFonts w:ascii="Times New Roman" w:eastAsia="Times New Roman" w:hAnsi="Times New Roman" w:cs="Times New Roman"/>
                <w:sz w:val="24"/>
              </w:rPr>
              <w:t>-лабораторныеработы</w:t>
            </w:r>
          </w:p>
        </w:tc>
        <w:tc>
          <w:tcPr>
            <w:tcW w:w="1985" w:type="dxa"/>
          </w:tcPr>
          <w:p w14:paraId="0FB1B94C" w14:textId="77777777" w:rsidR="006C5F59" w:rsidRPr="00457319" w:rsidRDefault="006C5F59" w:rsidP="006C5F59">
            <w:pPr>
              <w:widowControl w:val="0"/>
              <w:autoSpaceDE w:val="0"/>
              <w:autoSpaceDN w:val="0"/>
              <w:spacing w:before="1" w:after="0" w:line="264" w:lineRule="exact"/>
              <w:ind w:left="189" w:right="175"/>
              <w:jc w:val="center"/>
              <w:rPr>
                <w:rFonts w:ascii="Times New Roman" w:eastAsia="Times New Roman" w:hAnsi="Times New Roman" w:cs="Times New Roman"/>
                <w:b/>
                <w:color w:val="000000" w:themeColor="text1"/>
                <w:sz w:val="24"/>
              </w:rPr>
            </w:pPr>
          </w:p>
        </w:tc>
      </w:tr>
      <w:tr w:rsidR="006C5F59" w:rsidRPr="006C5F59" w14:paraId="6C80FC40" w14:textId="77777777" w:rsidTr="001958CE">
        <w:trPr>
          <w:trHeight w:val="285"/>
        </w:trPr>
        <w:tc>
          <w:tcPr>
            <w:tcW w:w="8332" w:type="dxa"/>
          </w:tcPr>
          <w:p w14:paraId="13CFEB62" w14:textId="77777777" w:rsidR="006C5F59" w:rsidRPr="006C5F59" w:rsidRDefault="006C5F59" w:rsidP="006C5F59">
            <w:pPr>
              <w:widowControl w:val="0"/>
              <w:autoSpaceDE w:val="0"/>
              <w:autoSpaceDN w:val="0"/>
              <w:spacing w:after="0" w:line="265" w:lineRule="exact"/>
              <w:ind w:left="107"/>
              <w:rPr>
                <w:rFonts w:ascii="Times New Roman" w:eastAsia="Times New Roman" w:hAnsi="Times New Roman" w:cs="Times New Roman"/>
                <w:sz w:val="24"/>
              </w:rPr>
            </w:pPr>
            <w:r w:rsidRPr="006C5F59">
              <w:rPr>
                <w:rFonts w:ascii="Times New Roman" w:eastAsia="Times New Roman" w:hAnsi="Times New Roman" w:cs="Times New Roman"/>
                <w:sz w:val="24"/>
              </w:rPr>
              <w:t>-практическиезанятия</w:t>
            </w:r>
          </w:p>
        </w:tc>
        <w:tc>
          <w:tcPr>
            <w:tcW w:w="1985" w:type="dxa"/>
          </w:tcPr>
          <w:p w14:paraId="2A85DD21" w14:textId="77777777" w:rsidR="006C5F59" w:rsidRPr="00457319" w:rsidRDefault="00692027" w:rsidP="006C5F59">
            <w:pPr>
              <w:widowControl w:val="0"/>
              <w:autoSpaceDE w:val="0"/>
              <w:autoSpaceDN w:val="0"/>
              <w:spacing w:after="0" w:line="265" w:lineRule="exact"/>
              <w:ind w:left="189" w:right="175"/>
              <w:jc w:val="center"/>
              <w:rPr>
                <w:rFonts w:ascii="Times New Roman" w:eastAsia="Times New Roman" w:hAnsi="Times New Roman" w:cs="Times New Roman"/>
                <w:b/>
                <w:color w:val="000000" w:themeColor="text1"/>
                <w:sz w:val="24"/>
              </w:rPr>
            </w:pPr>
            <w:r w:rsidRPr="00457319">
              <w:rPr>
                <w:rFonts w:ascii="Times New Roman" w:eastAsia="Times New Roman" w:hAnsi="Times New Roman" w:cs="Times New Roman"/>
                <w:b/>
                <w:color w:val="000000" w:themeColor="text1"/>
                <w:sz w:val="24"/>
              </w:rPr>
              <w:t>12</w:t>
            </w:r>
            <w:r w:rsidR="006C5F59" w:rsidRPr="00457319">
              <w:rPr>
                <w:rFonts w:ascii="Times New Roman" w:eastAsia="Times New Roman" w:hAnsi="Times New Roman" w:cs="Times New Roman"/>
                <w:b/>
                <w:color w:val="000000" w:themeColor="text1"/>
                <w:sz w:val="24"/>
              </w:rPr>
              <w:t>ч.</w:t>
            </w:r>
          </w:p>
        </w:tc>
      </w:tr>
      <w:tr w:rsidR="006C5F59" w:rsidRPr="006C5F59" w14:paraId="2DF340FA" w14:textId="77777777" w:rsidTr="001958CE">
        <w:trPr>
          <w:trHeight w:val="275"/>
        </w:trPr>
        <w:tc>
          <w:tcPr>
            <w:tcW w:w="8332" w:type="dxa"/>
          </w:tcPr>
          <w:p w14:paraId="2B5A051C" w14:textId="77777777" w:rsidR="006C5F59" w:rsidRPr="006C5F59" w:rsidRDefault="006C5F59" w:rsidP="006C5F59">
            <w:pPr>
              <w:widowControl w:val="0"/>
              <w:autoSpaceDE w:val="0"/>
              <w:autoSpaceDN w:val="0"/>
              <w:spacing w:after="0" w:line="255" w:lineRule="exact"/>
              <w:ind w:left="107"/>
              <w:rPr>
                <w:rFonts w:ascii="Times New Roman" w:eastAsia="Times New Roman" w:hAnsi="Times New Roman" w:cs="Times New Roman"/>
                <w:i/>
                <w:sz w:val="24"/>
              </w:rPr>
            </w:pPr>
            <w:r w:rsidRPr="006C5F59">
              <w:rPr>
                <w:rFonts w:ascii="Times New Roman" w:eastAsia="Times New Roman" w:hAnsi="Times New Roman" w:cs="Times New Roman"/>
                <w:i/>
                <w:sz w:val="24"/>
              </w:rPr>
              <w:t>Самостоятельнаяработа</w:t>
            </w:r>
          </w:p>
        </w:tc>
        <w:tc>
          <w:tcPr>
            <w:tcW w:w="1985" w:type="dxa"/>
          </w:tcPr>
          <w:p w14:paraId="3782BF57" w14:textId="77777777" w:rsidR="006C5F59" w:rsidRPr="00457319" w:rsidRDefault="006C5F59" w:rsidP="006C5F59">
            <w:pPr>
              <w:widowControl w:val="0"/>
              <w:autoSpaceDE w:val="0"/>
              <w:autoSpaceDN w:val="0"/>
              <w:spacing w:after="0" w:line="255" w:lineRule="exact"/>
              <w:ind w:left="189" w:right="174"/>
              <w:jc w:val="center"/>
              <w:rPr>
                <w:rFonts w:ascii="Times New Roman" w:eastAsia="Times New Roman" w:hAnsi="Times New Roman" w:cs="Times New Roman"/>
                <w:b/>
                <w:i/>
                <w:color w:val="000000" w:themeColor="text1"/>
                <w:sz w:val="24"/>
              </w:rPr>
            </w:pPr>
            <w:r w:rsidRPr="00457319">
              <w:rPr>
                <w:rFonts w:ascii="Times New Roman" w:eastAsia="Times New Roman" w:hAnsi="Times New Roman" w:cs="Times New Roman"/>
                <w:b/>
                <w:i/>
                <w:color w:val="000000" w:themeColor="text1"/>
                <w:sz w:val="24"/>
              </w:rPr>
              <w:t>-</w:t>
            </w:r>
          </w:p>
        </w:tc>
      </w:tr>
      <w:tr w:rsidR="006C5F59" w:rsidRPr="006C5F59" w14:paraId="4229CD06" w14:textId="77777777" w:rsidTr="001958CE">
        <w:trPr>
          <w:trHeight w:val="275"/>
        </w:trPr>
        <w:tc>
          <w:tcPr>
            <w:tcW w:w="8332" w:type="dxa"/>
          </w:tcPr>
          <w:p w14:paraId="68107E86" w14:textId="77777777" w:rsidR="006C5F59" w:rsidRPr="006C5F59" w:rsidRDefault="006C5F59" w:rsidP="006C5F59">
            <w:pPr>
              <w:widowControl w:val="0"/>
              <w:autoSpaceDE w:val="0"/>
              <w:autoSpaceDN w:val="0"/>
              <w:spacing w:after="0" w:line="255" w:lineRule="exact"/>
              <w:ind w:left="107"/>
              <w:rPr>
                <w:rFonts w:ascii="Times New Roman" w:eastAsia="Times New Roman" w:hAnsi="Times New Roman" w:cs="Times New Roman"/>
                <w:b/>
                <w:sz w:val="24"/>
              </w:rPr>
            </w:pPr>
            <w:r w:rsidRPr="006C5F59">
              <w:rPr>
                <w:rFonts w:ascii="Times New Roman" w:eastAsia="Times New Roman" w:hAnsi="Times New Roman" w:cs="Times New Roman"/>
                <w:b/>
                <w:sz w:val="24"/>
              </w:rPr>
              <w:t>Контрольная работа</w:t>
            </w:r>
          </w:p>
        </w:tc>
        <w:tc>
          <w:tcPr>
            <w:tcW w:w="1985" w:type="dxa"/>
          </w:tcPr>
          <w:p w14:paraId="5BD2D45D" w14:textId="77777777" w:rsidR="006C5F59" w:rsidRPr="00457319" w:rsidRDefault="006C5F59" w:rsidP="006C5F59">
            <w:pPr>
              <w:widowControl w:val="0"/>
              <w:autoSpaceDE w:val="0"/>
              <w:autoSpaceDN w:val="0"/>
              <w:spacing w:after="0" w:line="255" w:lineRule="exact"/>
              <w:ind w:left="189" w:right="175"/>
              <w:jc w:val="center"/>
              <w:rPr>
                <w:rFonts w:ascii="Times New Roman" w:eastAsia="Times New Roman" w:hAnsi="Times New Roman" w:cs="Times New Roman"/>
                <w:b/>
                <w:color w:val="000000" w:themeColor="text1"/>
                <w:sz w:val="24"/>
              </w:rPr>
            </w:pPr>
            <w:r w:rsidRPr="00457319">
              <w:rPr>
                <w:rFonts w:ascii="Times New Roman" w:eastAsia="Times New Roman" w:hAnsi="Times New Roman" w:cs="Times New Roman"/>
                <w:b/>
                <w:color w:val="000000" w:themeColor="text1"/>
                <w:sz w:val="24"/>
              </w:rPr>
              <w:t>2ч.</w:t>
            </w:r>
          </w:p>
        </w:tc>
      </w:tr>
      <w:tr w:rsidR="006C5F59" w:rsidRPr="006C5F59" w14:paraId="2A20BE1B" w14:textId="77777777" w:rsidTr="001958CE">
        <w:trPr>
          <w:trHeight w:val="275"/>
        </w:trPr>
        <w:tc>
          <w:tcPr>
            <w:tcW w:w="8332" w:type="dxa"/>
          </w:tcPr>
          <w:p w14:paraId="58AB45D5" w14:textId="77777777" w:rsidR="006C5F59" w:rsidRPr="006C5F59" w:rsidRDefault="006C5F59" w:rsidP="006C5F59">
            <w:pPr>
              <w:widowControl w:val="0"/>
              <w:autoSpaceDE w:val="0"/>
              <w:autoSpaceDN w:val="0"/>
              <w:spacing w:after="0" w:line="255" w:lineRule="exact"/>
              <w:ind w:left="107"/>
              <w:rPr>
                <w:rFonts w:ascii="Times New Roman" w:eastAsia="Times New Roman" w:hAnsi="Times New Roman" w:cs="Times New Roman"/>
                <w:b/>
                <w:sz w:val="24"/>
              </w:rPr>
            </w:pPr>
            <w:r w:rsidRPr="006C5F59">
              <w:rPr>
                <w:rFonts w:ascii="Times New Roman" w:eastAsia="Times New Roman" w:hAnsi="Times New Roman" w:cs="Times New Roman"/>
                <w:b/>
                <w:sz w:val="24"/>
              </w:rPr>
              <w:t>Итоговыйконтрольвформекомпьютерноготестирования</w:t>
            </w:r>
          </w:p>
        </w:tc>
        <w:tc>
          <w:tcPr>
            <w:tcW w:w="1985" w:type="dxa"/>
            <w:vMerge w:val="restart"/>
          </w:tcPr>
          <w:p w14:paraId="3DA2D060" w14:textId="77777777" w:rsidR="006C5F59" w:rsidRPr="00457319" w:rsidRDefault="006C5F59" w:rsidP="006C5F59">
            <w:pPr>
              <w:widowControl w:val="0"/>
              <w:autoSpaceDE w:val="0"/>
              <w:autoSpaceDN w:val="0"/>
              <w:spacing w:after="0" w:line="255" w:lineRule="exact"/>
              <w:ind w:left="189" w:right="175"/>
              <w:jc w:val="center"/>
              <w:rPr>
                <w:rFonts w:ascii="Times New Roman" w:eastAsia="Times New Roman" w:hAnsi="Times New Roman" w:cs="Times New Roman"/>
                <w:b/>
                <w:color w:val="000000" w:themeColor="text1"/>
                <w:sz w:val="24"/>
              </w:rPr>
            </w:pPr>
            <w:r w:rsidRPr="00457319">
              <w:rPr>
                <w:rFonts w:ascii="Times New Roman" w:eastAsia="Times New Roman" w:hAnsi="Times New Roman" w:cs="Times New Roman"/>
                <w:b/>
                <w:color w:val="000000" w:themeColor="text1"/>
                <w:sz w:val="24"/>
              </w:rPr>
              <w:t>2ч.</w:t>
            </w:r>
          </w:p>
        </w:tc>
      </w:tr>
      <w:tr w:rsidR="006C5F59" w:rsidRPr="006C5F59" w14:paraId="14741BA3" w14:textId="77777777" w:rsidTr="001958CE">
        <w:trPr>
          <w:trHeight w:val="278"/>
        </w:trPr>
        <w:tc>
          <w:tcPr>
            <w:tcW w:w="8332" w:type="dxa"/>
          </w:tcPr>
          <w:p w14:paraId="4529D35F" w14:textId="77777777" w:rsidR="006C5F59" w:rsidRPr="006C5F59" w:rsidRDefault="006C5F59" w:rsidP="006C5F59">
            <w:pPr>
              <w:widowControl w:val="0"/>
              <w:autoSpaceDE w:val="0"/>
              <w:autoSpaceDN w:val="0"/>
              <w:spacing w:before="1" w:after="0" w:line="257" w:lineRule="exact"/>
              <w:ind w:left="107"/>
              <w:rPr>
                <w:rFonts w:ascii="Times New Roman" w:eastAsia="Times New Roman" w:hAnsi="Times New Roman" w:cs="Times New Roman"/>
                <w:sz w:val="20"/>
              </w:rPr>
            </w:pPr>
            <w:r w:rsidRPr="006C5F59">
              <w:rPr>
                <w:rFonts w:ascii="Times New Roman" w:eastAsia="Times New Roman" w:hAnsi="Times New Roman" w:cs="Times New Roman"/>
                <w:b/>
                <w:sz w:val="24"/>
              </w:rPr>
              <w:t>Промежуточнаяаттестация</w:t>
            </w:r>
            <w:r w:rsidRPr="006C5F59">
              <w:rPr>
                <w:rFonts w:ascii="Times New Roman" w:eastAsia="Times New Roman" w:hAnsi="Times New Roman" w:cs="Times New Roman"/>
                <w:b/>
                <w:sz w:val="20"/>
              </w:rPr>
              <w:t>Дифферинцированый зачет</w:t>
            </w:r>
          </w:p>
        </w:tc>
        <w:tc>
          <w:tcPr>
            <w:tcW w:w="1985" w:type="dxa"/>
            <w:vMerge/>
          </w:tcPr>
          <w:p w14:paraId="709EBAE0" w14:textId="77777777" w:rsidR="006C5F59" w:rsidRPr="006C5F59" w:rsidRDefault="006C5F59" w:rsidP="006C5F59">
            <w:pPr>
              <w:widowControl w:val="0"/>
              <w:autoSpaceDE w:val="0"/>
              <w:autoSpaceDN w:val="0"/>
              <w:spacing w:before="1" w:after="0" w:line="257" w:lineRule="exact"/>
              <w:ind w:left="189" w:right="175"/>
              <w:jc w:val="center"/>
              <w:rPr>
                <w:rFonts w:ascii="Times New Roman" w:eastAsia="Times New Roman" w:hAnsi="Times New Roman" w:cs="Times New Roman"/>
                <w:b/>
                <w:sz w:val="24"/>
              </w:rPr>
            </w:pPr>
          </w:p>
        </w:tc>
      </w:tr>
    </w:tbl>
    <w:p w14:paraId="45550439" w14:textId="77777777" w:rsidR="006C5F59" w:rsidRPr="006C5F59" w:rsidRDefault="006C5F59" w:rsidP="006C5F59">
      <w:pPr>
        <w:jc w:val="both"/>
        <w:rPr>
          <w:rFonts w:ascii="Times New Roman" w:eastAsia="SimSun" w:hAnsi="Times New Roman" w:cs="Times New Roman"/>
          <w:b/>
          <w:bCs/>
          <w:sz w:val="24"/>
          <w:szCs w:val="24"/>
        </w:rPr>
      </w:pPr>
    </w:p>
    <w:p w14:paraId="698FC789" w14:textId="77777777" w:rsidR="006C5F59" w:rsidRPr="006C5F59" w:rsidRDefault="006C5F59" w:rsidP="006C5F59">
      <w:pPr>
        <w:jc w:val="both"/>
        <w:rPr>
          <w:rFonts w:ascii="Times New Roman" w:eastAsia="SimSun" w:hAnsi="Times New Roman" w:cs="Times New Roman"/>
          <w:b/>
          <w:bCs/>
          <w:sz w:val="24"/>
          <w:szCs w:val="24"/>
        </w:rPr>
      </w:pPr>
    </w:p>
    <w:p w14:paraId="4BE6C1E3" w14:textId="77777777" w:rsidR="006C5F59" w:rsidRPr="006C5F59" w:rsidRDefault="006C5F59" w:rsidP="006C5F59">
      <w:pPr>
        <w:jc w:val="both"/>
        <w:rPr>
          <w:rFonts w:ascii="Times New Roman" w:eastAsia="SimSun" w:hAnsi="Times New Roman" w:cs="Times New Roman"/>
          <w:b/>
          <w:bCs/>
          <w:sz w:val="24"/>
          <w:szCs w:val="24"/>
        </w:rPr>
      </w:pPr>
    </w:p>
    <w:p w14:paraId="6EA9099D" w14:textId="77777777" w:rsidR="006C5F59" w:rsidRPr="006C5F59" w:rsidRDefault="006C5F59" w:rsidP="006C5F59">
      <w:pPr>
        <w:jc w:val="both"/>
        <w:rPr>
          <w:rFonts w:ascii="Times New Roman" w:eastAsia="SimSun" w:hAnsi="Times New Roman" w:cs="Times New Roman"/>
          <w:b/>
          <w:bCs/>
          <w:sz w:val="24"/>
          <w:szCs w:val="24"/>
        </w:rPr>
      </w:pPr>
    </w:p>
    <w:p w14:paraId="65E2B84E" w14:textId="77777777" w:rsidR="006C5F59" w:rsidRPr="006C5F59" w:rsidRDefault="006C5F59" w:rsidP="006C5F59">
      <w:pPr>
        <w:jc w:val="both"/>
        <w:rPr>
          <w:rFonts w:ascii="Times New Roman" w:eastAsia="SimSun" w:hAnsi="Times New Roman" w:cs="Times New Roman"/>
          <w:b/>
          <w:bCs/>
          <w:sz w:val="24"/>
          <w:szCs w:val="24"/>
        </w:rPr>
      </w:pPr>
    </w:p>
    <w:p w14:paraId="45C5744F" w14:textId="77777777" w:rsidR="006C5F59" w:rsidRPr="006C5F59" w:rsidRDefault="006C5F59" w:rsidP="006C5F59">
      <w:pPr>
        <w:jc w:val="both"/>
        <w:rPr>
          <w:rFonts w:ascii="Times New Roman" w:eastAsia="SimSun" w:hAnsi="Times New Roman" w:cs="Times New Roman"/>
          <w:b/>
          <w:bCs/>
          <w:sz w:val="24"/>
          <w:szCs w:val="24"/>
        </w:rPr>
      </w:pPr>
    </w:p>
    <w:p w14:paraId="430BCAB9" w14:textId="77777777" w:rsidR="006C5F59" w:rsidRPr="006C5F59" w:rsidRDefault="006C5F59" w:rsidP="006C5F59">
      <w:pPr>
        <w:jc w:val="both"/>
        <w:rPr>
          <w:rFonts w:ascii="Times New Roman" w:eastAsia="SimSun" w:hAnsi="Times New Roman" w:cs="Times New Roman"/>
          <w:b/>
          <w:bCs/>
          <w:sz w:val="24"/>
          <w:szCs w:val="24"/>
        </w:rPr>
      </w:pPr>
    </w:p>
    <w:p w14:paraId="366CF4BF" w14:textId="77777777" w:rsidR="006C5F59" w:rsidRPr="006C5F59" w:rsidRDefault="006C5F59" w:rsidP="006C5F59">
      <w:pPr>
        <w:jc w:val="both"/>
        <w:rPr>
          <w:rFonts w:ascii="Times New Roman" w:eastAsia="SimSun" w:hAnsi="Times New Roman" w:cs="Times New Roman"/>
          <w:b/>
          <w:bCs/>
          <w:sz w:val="24"/>
          <w:szCs w:val="24"/>
        </w:rPr>
      </w:pPr>
    </w:p>
    <w:p w14:paraId="0CF61F8D" w14:textId="77777777" w:rsidR="006C5F59" w:rsidRPr="006C5F59" w:rsidRDefault="006C5F59" w:rsidP="006C5F59">
      <w:pPr>
        <w:jc w:val="both"/>
        <w:rPr>
          <w:rFonts w:ascii="Times New Roman" w:eastAsia="SimSun" w:hAnsi="Times New Roman" w:cs="Times New Roman"/>
          <w:b/>
          <w:bCs/>
          <w:sz w:val="24"/>
          <w:szCs w:val="24"/>
        </w:rPr>
      </w:pPr>
    </w:p>
    <w:p w14:paraId="592527BB" w14:textId="77777777" w:rsidR="006C5F59" w:rsidRPr="006C5F59" w:rsidRDefault="006C5F59" w:rsidP="006C5F59">
      <w:pPr>
        <w:jc w:val="both"/>
        <w:rPr>
          <w:rFonts w:ascii="Times New Roman" w:eastAsia="SimSun" w:hAnsi="Times New Roman" w:cs="Times New Roman"/>
          <w:b/>
          <w:bCs/>
          <w:sz w:val="24"/>
          <w:szCs w:val="24"/>
        </w:rPr>
      </w:pPr>
    </w:p>
    <w:p w14:paraId="01722407" w14:textId="77777777" w:rsidR="006C5F59" w:rsidRPr="006C5F59" w:rsidRDefault="006C5F59" w:rsidP="006C5F59">
      <w:pPr>
        <w:jc w:val="both"/>
        <w:rPr>
          <w:rFonts w:ascii="Times New Roman" w:eastAsia="SimSun" w:hAnsi="Times New Roman" w:cs="Times New Roman"/>
          <w:b/>
          <w:bCs/>
          <w:sz w:val="24"/>
          <w:szCs w:val="24"/>
        </w:rPr>
      </w:pPr>
    </w:p>
    <w:p w14:paraId="12DCD406" w14:textId="77777777" w:rsidR="006C5F59" w:rsidRPr="006C5F59" w:rsidRDefault="006C5F59" w:rsidP="006C5F59">
      <w:pPr>
        <w:jc w:val="both"/>
        <w:rPr>
          <w:rFonts w:ascii="Times New Roman" w:eastAsia="SimSun" w:hAnsi="Times New Roman" w:cs="Times New Roman"/>
          <w:b/>
          <w:bCs/>
          <w:sz w:val="24"/>
          <w:szCs w:val="24"/>
        </w:rPr>
      </w:pPr>
    </w:p>
    <w:p w14:paraId="3CBE957D" w14:textId="77777777" w:rsidR="006C5F59" w:rsidRPr="006C5F59" w:rsidRDefault="006C5F59" w:rsidP="006C5F59">
      <w:pPr>
        <w:jc w:val="both"/>
        <w:rPr>
          <w:rFonts w:ascii="Times New Roman" w:eastAsia="SimSun" w:hAnsi="Times New Roman" w:cs="Times New Roman"/>
          <w:b/>
          <w:bCs/>
          <w:sz w:val="24"/>
          <w:szCs w:val="24"/>
        </w:rPr>
        <w:sectPr w:rsidR="006C5F59" w:rsidRPr="006C5F59" w:rsidSect="00042EF6">
          <w:footerReference w:type="default" r:id="rId7"/>
          <w:pgSz w:w="12240" w:h="15840"/>
          <w:pgMar w:top="720" w:right="474" w:bottom="720" w:left="720" w:header="708" w:footer="708" w:gutter="0"/>
          <w:cols w:space="720"/>
          <w:docGrid w:linePitch="360"/>
        </w:sectPr>
      </w:pPr>
    </w:p>
    <w:p w14:paraId="7679C14C" w14:textId="77777777" w:rsidR="006C5F59" w:rsidRPr="006C5F59" w:rsidRDefault="006C5F59" w:rsidP="006C5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Times New Roman" w:eastAsia="SimSun" w:hAnsi="Times New Roman" w:cs="Times New Roman"/>
          <w:b/>
        </w:rPr>
      </w:pPr>
      <w:r w:rsidRPr="006C5F59">
        <w:rPr>
          <w:rFonts w:ascii="Times New Roman" w:eastAsia="SimSun" w:hAnsi="Times New Roman" w:cs="Times New Roman"/>
          <w:b/>
        </w:rPr>
        <w:lastRenderedPageBreak/>
        <w:t xml:space="preserve">2.2 ТЕМАТИЧЕСКИЙ ПЛАН И СОДЕРЖАНИЕ УЧЕБНОЙ ДИСЦИПЛИНЫ </w:t>
      </w:r>
      <w:r w:rsidR="004C17EB">
        <w:rPr>
          <w:rFonts w:ascii="Times New Roman" w:eastAsia="SimSun" w:hAnsi="Times New Roman" w:cs="Times New Roman"/>
          <w:b/>
        </w:rPr>
        <w:t>СГ 05 «ОСНОВЫ ФИНАНСОВОЙ ГРАМОТНОСТИ»</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10774"/>
        <w:gridCol w:w="933"/>
        <w:gridCol w:w="1477"/>
      </w:tblGrid>
      <w:tr w:rsidR="004C17EB" w:rsidRPr="004C17EB" w14:paraId="47A26661" w14:textId="77777777" w:rsidTr="00805BC3">
        <w:tc>
          <w:tcPr>
            <w:tcW w:w="2404" w:type="dxa"/>
            <w:shd w:val="clear" w:color="auto" w:fill="auto"/>
          </w:tcPr>
          <w:p w14:paraId="37F983E2"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Наименование разделов и тем</w:t>
            </w:r>
          </w:p>
        </w:tc>
        <w:tc>
          <w:tcPr>
            <w:tcW w:w="10774" w:type="dxa"/>
            <w:shd w:val="clear" w:color="auto" w:fill="auto"/>
          </w:tcPr>
          <w:p w14:paraId="7A4557EE"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bCs/>
                <w:color w:val="000000"/>
                <w:sz w:val="24"/>
                <w:szCs w:val="24"/>
              </w:rPr>
              <w:t>Содержание учебного материала и формы организации деятельности обучающихся</w:t>
            </w:r>
          </w:p>
        </w:tc>
        <w:tc>
          <w:tcPr>
            <w:tcW w:w="933" w:type="dxa"/>
            <w:shd w:val="clear" w:color="auto" w:fill="auto"/>
          </w:tcPr>
          <w:p w14:paraId="514B35B4"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Объем в часах</w:t>
            </w:r>
          </w:p>
        </w:tc>
        <w:tc>
          <w:tcPr>
            <w:tcW w:w="1477" w:type="dxa"/>
            <w:shd w:val="clear" w:color="auto" w:fill="auto"/>
          </w:tcPr>
          <w:p w14:paraId="4D581820"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Calibri" w:hAnsi="Times New Roman" w:cs="Times New Roman"/>
                <w:b/>
                <w:bCs/>
                <w:color w:val="000000"/>
                <w:sz w:val="18"/>
                <w:szCs w:val="18"/>
              </w:rPr>
              <w:t>Коды компетенций и личностных результатов</w:t>
            </w:r>
          </w:p>
        </w:tc>
      </w:tr>
      <w:tr w:rsidR="004C17EB" w:rsidRPr="004C17EB" w14:paraId="50BAFA0A" w14:textId="77777777" w:rsidTr="00805BC3">
        <w:tc>
          <w:tcPr>
            <w:tcW w:w="2404" w:type="dxa"/>
            <w:shd w:val="clear" w:color="auto" w:fill="auto"/>
          </w:tcPr>
          <w:p w14:paraId="3C3E8083"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1</w:t>
            </w:r>
          </w:p>
        </w:tc>
        <w:tc>
          <w:tcPr>
            <w:tcW w:w="10774" w:type="dxa"/>
            <w:shd w:val="clear" w:color="auto" w:fill="auto"/>
          </w:tcPr>
          <w:p w14:paraId="44D5034C"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2</w:t>
            </w:r>
          </w:p>
        </w:tc>
        <w:tc>
          <w:tcPr>
            <w:tcW w:w="933" w:type="dxa"/>
            <w:shd w:val="clear" w:color="auto" w:fill="auto"/>
          </w:tcPr>
          <w:p w14:paraId="3AEC4F0E"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3</w:t>
            </w:r>
          </w:p>
        </w:tc>
        <w:tc>
          <w:tcPr>
            <w:tcW w:w="1477" w:type="dxa"/>
            <w:shd w:val="clear" w:color="auto" w:fill="auto"/>
          </w:tcPr>
          <w:p w14:paraId="16A19AC3" w14:textId="77777777"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4</w:t>
            </w:r>
          </w:p>
        </w:tc>
      </w:tr>
      <w:tr w:rsidR="004C17EB" w:rsidRPr="004C17EB" w14:paraId="576DAC5B" w14:textId="77777777" w:rsidTr="00805BC3">
        <w:tc>
          <w:tcPr>
            <w:tcW w:w="13178" w:type="dxa"/>
            <w:gridSpan w:val="2"/>
            <w:shd w:val="clear" w:color="auto" w:fill="auto"/>
          </w:tcPr>
          <w:p w14:paraId="30172B40" w14:textId="77777777" w:rsidR="004C17EB" w:rsidRPr="004C17EB" w:rsidRDefault="004C17EB" w:rsidP="004C17EB">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sz w:val="24"/>
                <w:szCs w:val="24"/>
                <w:lang w:eastAsia="ru-RU"/>
              </w:rPr>
              <w:t xml:space="preserve">Раздел 1. Основы Финансовой грамотности. </w:t>
            </w:r>
          </w:p>
        </w:tc>
        <w:tc>
          <w:tcPr>
            <w:tcW w:w="933" w:type="dxa"/>
            <w:shd w:val="clear" w:color="auto" w:fill="auto"/>
            <w:vAlign w:val="center"/>
          </w:tcPr>
          <w:p w14:paraId="03E2F305" w14:textId="77777777" w:rsidR="004C17EB" w:rsidRPr="004C17EB" w:rsidRDefault="0021042D" w:rsidP="004C17E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70</w:t>
            </w:r>
          </w:p>
        </w:tc>
        <w:tc>
          <w:tcPr>
            <w:tcW w:w="1477" w:type="dxa"/>
            <w:shd w:val="clear" w:color="auto" w:fill="auto"/>
            <w:vAlign w:val="center"/>
          </w:tcPr>
          <w:p w14:paraId="3491C635" w14:textId="77777777" w:rsidR="004C17EB" w:rsidRPr="004C17EB" w:rsidRDefault="004C17EB" w:rsidP="004C17EB">
            <w:pPr>
              <w:spacing w:after="0" w:line="240" w:lineRule="auto"/>
              <w:jc w:val="center"/>
              <w:rPr>
                <w:rFonts w:ascii="Times New Roman" w:eastAsia="Times New Roman" w:hAnsi="Times New Roman" w:cs="Times New Roman"/>
                <w:sz w:val="24"/>
                <w:szCs w:val="24"/>
                <w:lang w:eastAsia="ru-RU"/>
              </w:rPr>
            </w:pPr>
          </w:p>
        </w:tc>
      </w:tr>
      <w:tr w:rsidR="00805BC3" w:rsidRPr="004C17EB" w14:paraId="11DFD2E4" w14:textId="77777777" w:rsidTr="00805BC3">
        <w:trPr>
          <w:trHeight w:val="1395"/>
        </w:trPr>
        <w:tc>
          <w:tcPr>
            <w:tcW w:w="2404" w:type="dxa"/>
            <w:vMerge w:val="restart"/>
            <w:shd w:val="clear" w:color="auto" w:fill="auto"/>
          </w:tcPr>
          <w:p w14:paraId="2579F561" w14:textId="77777777" w:rsidR="00805BC3" w:rsidRPr="004C17EB" w:rsidRDefault="00805BC3" w:rsidP="004C17EB">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bCs/>
                <w:sz w:val="24"/>
                <w:szCs w:val="24"/>
                <w:lang w:eastAsia="ru-RU"/>
              </w:rPr>
              <w:t>Тема 1.</w:t>
            </w:r>
            <w:r w:rsidRPr="004C17EB">
              <w:rPr>
                <w:rFonts w:ascii="Times New Roman" w:eastAsia="Times New Roman" w:hAnsi="Times New Roman" w:cs="Times New Roman"/>
                <w:b/>
                <w:sz w:val="24"/>
                <w:szCs w:val="24"/>
                <w:lang w:eastAsia="ru-RU"/>
              </w:rPr>
              <w:t xml:space="preserve"> Банковская система России. Текущие счета и банковские карты</w:t>
            </w:r>
          </w:p>
        </w:tc>
        <w:tc>
          <w:tcPr>
            <w:tcW w:w="10774" w:type="dxa"/>
            <w:shd w:val="clear" w:color="auto" w:fill="auto"/>
          </w:tcPr>
          <w:p w14:paraId="52C7474E" w14:textId="77777777" w:rsidR="00805BC3" w:rsidRPr="004C17EB" w:rsidRDefault="00805BC3" w:rsidP="004C17EB">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Как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считаете что поступить нужно именно так.</w:t>
            </w:r>
          </w:p>
          <w:p w14:paraId="42075699" w14:textId="77777777" w:rsidR="00805BC3" w:rsidRPr="004C17EB" w:rsidRDefault="00805BC3" w:rsidP="004C17EB">
            <w:pPr>
              <w:spacing w:after="0" w:line="240" w:lineRule="auto"/>
              <w:jc w:val="both"/>
              <w:rPr>
                <w:rFonts w:ascii="Times New Roman" w:eastAsia="Times New Roman" w:hAnsi="Times New Roman" w:cs="Times New Roman"/>
                <w:sz w:val="24"/>
                <w:szCs w:val="24"/>
                <w:lang w:eastAsia="ru-RU"/>
              </w:rPr>
            </w:pPr>
          </w:p>
        </w:tc>
        <w:tc>
          <w:tcPr>
            <w:tcW w:w="933" w:type="dxa"/>
            <w:shd w:val="clear" w:color="auto" w:fill="auto"/>
            <w:vAlign w:val="center"/>
          </w:tcPr>
          <w:p w14:paraId="2E920E90" w14:textId="77777777" w:rsidR="00805BC3" w:rsidRPr="004C17EB" w:rsidRDefault="00805BC3" w:rsidP="004C17EB">
            <w:pPr>
              <w:spacing w:after="0" w:line="240" w:lineRule="auto"/>
              <w:jc w:val="center"/>
              <w:rPr>
                <w:rFonts w:ascii="Times New Roman" w:eastAsia="Times New Roman" w:hAnsi="Times New Roman" w:cs="Times New Roman"/>
                <w:sz w:val="24"/>
                <w:szCs w:val="24"/>
                <w:lang w:eastAsia="ru-RU"/>
              </w:rPr>
            </w:pPr>
            <w:r w:rsidRPr="004C17EB">
              <w:rPr>
                <w:rFonts w:ascii="Times New Roman" w:eastAsia="Times New Roman" w:hAnsi="Times New Roman" w:cs="Times New Roman"/>
                <w:sz w:val="24"/>
                <w:szCs w:val="24"/>
                <w:lang w:eastAsia="ru-RU"/>
              </w:rPr>
              <w:t>4</w:t>
            </w:r>
          </w:p>
        </w:tc>
        <w:tc>
          <w:tcPr>
            <w:tcW w:w="1477" w:type="dxa"/>
            <w:vMerge w:val="restart"/>
            <w:shd w:val="clear" w:color="auto" w:fill="auto"/>
            <w:vAlign w:val="center"/>
          </w:tcPr>
          <w:p w14:paraId="34458221" w14:textId="77777777" w:rsidR="00805BC3" w:rsidRPr="00FF51D5" w:rsidRDefault="00805BC3"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699E0154" w14:textId="77777777" w:rsidR="00805BC3" w:rsidRPr="00FF51D5" w:rsidRDefault="00805BC3"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6DA5EF72" w14:textId="77777777" w:rsidR="00805BC3" w:rsidRPr="004C17EB" w:rsidRDefault="00805BC3" w:rsidP="00457319">
            <w:pPr>
              <w:spacing w:after="0" w:line="240" w:lineRule="auto"/>
              <w:jc w:val="center"/>
              <w:rPr>
                <w:rFonts w:ascii="Times New Roman" w:eastAsia="Times New Roman" w:hAnsi="Times New Roman" w:cs="Times New Roman"/>
                <w:sz w:val="20"/>
                <w:szCs w:val="20"/>
                <w:lang w:eastAsia="ru-RU"/>
              </w:rPr>
            </w:pPr>
          </w:p>
        </w:tc>
      </w:tr>
      <w:tr w:rsidR="00805BC3" w:rsidRPr="004C17EB" w14:paraId="14A763EF" w14:textId="77777777" w:rsidTr="00805BC3">
        <w:trPr>
          <w:trHeight w:val="246"/>
        </w:trPr>
        <w:tc>
          <w:tcPr>
            <w:tcW w:w="2404" w:type="dxa"/>
            <w:vMerge/>
            <w:shd w:val="clear" w:color="auto" w:fill="auto"/>
          </w:tcPr>
          <w:p w14:paraId="52AA2CA6" w14:textId="77777777" w:rsidR="00805BC3" w:rsidRPr="004C17EB" w:rsidRDefault="00805BC3" w:rsidP="004C17EB">
            <w:pPr>
              <w:spacing w:after="0" w:line="240" w:lineRule="auto"/>
              <w:rPr>
                <w:rFonts w:ascii="Times New Roman" w:eastAsia="Times New Roman" w:hAnsi="Times New Roman" w:cs="Times New Roman"/>
                <w:b/>
                <w:bCs/>
                <w:sz w:val="24"/>
                <w:szCs w:val="24"/>
                <w:lang w:eastAsia="ru-RU"/>
              </w:rPr>
            </w:pPr>
          </w:p>
        </w:tc>
        <w:tc>
          <w:tcPr>
            <w:tcW w:w="10774" w:type="dxa"/>
            <w:shd w:val="clear" w:color="auto" w:fill="auto"/>
          </w:tcPr>
          <w:p w14:paraId="657FC281" w14:textId="77777777" w:rsidR="00805BC3" w:rsidRPr="00805BC3" w:rsidRDefault="00805BC3" w:rsidP="004C17EB">
            <w:pPr>
              <w:spacing w:after="0" w:line="240" w:lineRule="auto"/>
              <w:jc w:val="both"/>
              <w:rPr>
                <w:rFonts w:ascii="Times New Roman" w:eastAsia="Times New Roman" w:hAnsi="Times New Roman" w:cs="Times New Roman"/>
                <w:b/>
                <w:bCs/>
                <w:sz w:val="24"/>
                <w:szCs w:val="24"/>
                <w:lang w:eastAsia="ru-RU"/>
              </w:rPr>
            </w:pPr>
            <w:r w:rsidRPr="00805BC3">
              <w:rPr>
                <w:rFonts w:ascii="Times New Roman" w:hAnsi="Times New Roman" w:cs="Times New Roman"/>
                <w:b/>
                <w:sz w:val="24"/>
                <w:szCs w:val="24"/>
              </w:rPr>
              <w:t>Практическая работа №1. Порядок оформления банковской карты</w:t>
            </w:r>
          </w:p>
        </w:tc>
        <w:tc>
          <w:tcPr>
            <w:tcW w:w="933" w:type="dxa"/>
            <w:shd w:val="clear" w:color="auto" w:fill="auto"/>
            <w:vAlign w:val="center"/>
          </w:tcPr>
          <w:p w14:paraId="7155C5C6" w14:textId="77777777" w:rsidR="00805BC3" w:rsidRPr="004C17EB" w:rsidRDefault="00805BC3"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vMerge/>
            <w:shd w:val="clear" w:color="auto" w:fill="auto"/>
            <w:vAlign w:val="center"/>
          </w:tcPr>
          <w:p w14:paraId="029120E3" w14:textId="77777777" w:rsidR="00805BC3" w:rsidRPr="00FF51D5" w:rsidRDefault="00805BC3" w:rsidP="00457319">
            <w:pPr>
              <w:spacing w:after="0" w:line="240" w:lineRule="auto"/>
              <w:jc w:val="center"/>
              <w:rPr>
                <w:rFonts w:ascii="Times New Roman" w:eastAsia="Times New Roman" w:hAnsi="Times New Roman" w:cs="Times New Roman"/>
                <w:bCs/>
                <w:sz w:val="16"/>
                <w:szCs w:val="16"/>
                <w:lang w:eastAsia="ru-RU"/>
              </w:rPr>
            </w:pPr>
          </w:p>
        </w:tc>
      </w:tr>
      <w:tr w:rsidR="00805BC3" w:rsidRPr="004C17EB" w14:paraId="725288F5" w14:textId="77777777" w:rsidTr="00805BC3">
        <w:trPr>
          <w:trHeight w:val="1560"/>
        </w:trPr>
        <w:tc>
          <w:tcPr>
            <w:tcW w:w="2404" w:type="dxa"/>
            <w:vMerge w:val="restart"/>
            <w:shd w:val="clear" w:color="auto" w:fill="auto"/>
          </w:tcPr>
          <w:p w14:paraId="74B17588" w14:textId="77777777" w:rsidR="00805BC3" w:rsidRPr="004C17EB" w:rsidRDefault="00805BC3" w:rsidP="004C17EB">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2. Кредиты: Когда их брать и как оценить. Условия и способы получения кредитов. Виды кредитов</w:t>
            </w:r>
          </w:p>
        </w:tc>
        <w:tc>
          <w:tcPr>
            <w:tcW w:w="10774" w:type="dxa"/>
            <w:shd w:val="clear" w:color="auto" w:fill="auto"/>
          </w:tcPr>
          <w:p w14:paraId="56F6CB9B" w14:textId="77777777" w:rsidR="00805BC3" w:rsidRPr="004C17EB" w:rsidRDefault="00805BC3" w:rsidP="004C17EB">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sz w:val="24"/>
                <w:szCs w:val="24"/>
                <w:lang w:eastAsia="ru-RU"/>
              </w:rPr>
              <w:t xml:space="preserve">Почему разным заемщикам банки выдают в кредит  одну и ту же сумму денег  под различные проценты? Почему перед обращением в банк за кредитом необходимо оценить свое финансовое состояние и возможности? Как понять не ухудшите  ли вы материальное  положение своей семьи, взяв кредит? </w:t>
            </w:r>
          </w:p>
          <w:p w14:paraId="54EDD40C" w14:textId="77777777" w:rsidR="00805BC3" w:rsidRPr="004C17EB" w:rsidRDefault="00805BC3" w:rsidP="004C17EB">
            <w:pPr>
              <w:spacing w:after="0" w:line="240" w:lineRule="auto"/>
              <w:jc w:val="both"/>
              <w:rPr>
                <w:rFonts w:ascii="Times New Roman" w:eastAsia="Times New Roman" w:hAnsi="Times New Roman" w:cs="Times New Roman"/>
                <w:sz w:val="24"/>
                <w:szCs w:val="24"/>
                <w:lang w:eastAsia="ru-RU"/>
              </w:rPr>
            </w:pPr>
          </w:p>
        </w:tc>
        <w:tc>
          <w:tcPr>
            <w:tcW w:w="933" w:type="dxa"/>
            <w:shd w:val="clear" w:color="auto" w:fill="auto"/>
            <w:vAlign w:val="center"/>
          </w:tcPr>
          <w:p w14:paraId="42ECA8ED" w14:textId="77777777" w:rsidR="00805BC3" w:rsidRPr="004C17EB" w:rsidRDefault="00805BC3" w:rsidP="004C17EB">
            <w:pPr>
              <w:spacing w:after="0" w:line="240" w:lineRule="auto"/>
              <w:jc w:val="center"/>
              <w:rPr>
                <w:rFonts w:ascii="Times New Roman" w:eastAsia="Times New Roman" w:hAnsi="Times New Roman" w:cs="Times New Roman"/>
                <w:sz w:val="24"/>
                <w:szCs w:val="24"/>
                <w:lang w:eastAsia="ru-RU"/>
              </w:rPr>
            </w:pPr>
            <w:r w:rsidRPr="004C17EB">
              <w:rPr>
                <w:rFonts w:ascii="Times New Roman" w:eastAsia="Times New Roman" w:hAnsi="Times New Roman" w:cs="Times New Roman"/>
                <w:sz w:val="24"/>
                <w:szCs w:val="24"/>
                <w:lang w:eastAsia="ru-RU"/>
              </w:rPr>
              <w:t>4</w:t>
            </w:r>
          </w:p>
          <w:p w14:paraId="0C195A67" w14:textId="77777777" w:rsidR="00805BC3" w:rsidRPr="004C17EB" w:rsidRDefault="00805BC3" w:rsidP="004C17EB">
            <w:pPr>
              <w:spacing w:after="0" w:line="240" w:lineRule="auto"/>
              <w:jc w:val="center"/>
              <w:rPr>
                <w:rFonts w:ascii="Times New Roman" w:eastAsia="Times New Roman" w:hAnsi="Times New Roman" w:cs="Times New Roman"/>
                <w:sz w:val="24"/>
                <w:szCs w:val="24"/>
                <w:lang w:eastAsia="ru-RU"/>
              </w:rPr>
            </w:pPr>
          </w:p>
        </w:tc>
        <w:tc>
          <w:tcPr>
            <w:tcW w:w="1477" w:type="dxa"/>
            <w:vMerge w:val="restart"/>
            <w:shd w:val="clear" w:color="auto" w:fill="auto"/>
            <w:vAlign w:val="center"/>
          </w:tcPr>
          <w:p w14:paraId="43ADCDC7" w14:textId="77777777" w:rsidR="00805BC3" w:rsidRPr="00FF51D5" w:rsidRDefault="00805BC3"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7DBC1325" w14:textId="77777777" w:rsidR="00805BC3" w:rsidRPr="00FF51D5" w:rsidRDefault="00805BC3"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33377A10" w14:textId="77777777" w:rsidR="00805BC3" w:rsidRPr="004C17EB" w:rsidRDefault="00805BC3" w:rsidP="00457319">
            <w:pPr>
              <w:spacing w:after="0" w:line="240" w:lineRule="auto"/>
              <w:jc w:val="center"/>
              <w:rPr>
                <w:rFonts w:ascii="Times New Roman" w:eastAsia="Times New Roman" w:hAnsi="Times New Roman" w:cs="Times New Roman"/>
                <w:sz w:val="20"/>
                <w:szCs w:val="20"/>
                <w:lang w:eastAsia="ru-RU"/>
              </w:rPr>
            </w:pPr>
            <w:r w:rsidRPr="00FF51D5">
              <w:rPr>
                <w:rFonts w:ascii="Times New Roman" w:eastAsia="Times New Roman" w:hAnsi="Times New Roman" w:cs="Times New Roman"/>
                <w:bCs/>
                <w:sz w:val="16"/>
                <w:szCs w:val="16"/>
                <w:lang w:eastAsia="ru-RU"/>
              </w:rPr>
              <w:t xml:space="preserve">ГК 2.1. </w:t>
            </w:r>
          </w:p>
        </w:tc>
      </w:tr>
      <w:tr w:rsidR="00805BC3" w:rsidRPr="004C17EB" w14:paraId="7587BFF1" w14:textId="77777777" w:rsidTr="00805BC3">
        <w:trPr>
          <w:trHeight w:val="135"/>
        </w:trPr>
        <w:tc>
          <w:tcPr>
            <w:tcW w:w="2404" w:type="dxa"/>
            <w:vMerge/>
            <w:shd w:val="clear" w:color="auto" w:fill="auto"/>
          </w:tcPr>
          <w:p w14:paraId="635D1457" w14:textId="77777777" w:rsidR="00805BC3" w:rsidRPr="004C17EB" w:rsidRDefault="00805BC3" w:rsidP="004C17EB">
            <w:pPr>
              <w:spacing w:after="0" w:line="240" w:lineRule="auto"/>
              <w:rPr>
                <w:rFonts w:ascii="Times New Roman" w:eastAsia="Times New Roman" w:hAnsi="Times New Roman" w:cs="Times New Roman"/>
                <w:b/>
                <w:bCs/>
                <w:sz w:val="24"/>
                <w:szCs w:val="24"/>
                <w:lang w:eastAsia="ru-RU"/>
              </w:rPr>
            </w:pPr>
          </w:p>
        </w:tc>
        <w:tc>
          <w:tcPr>
            <w:tcW w:w="10774" w:type="dxa"/>
            <w:shd w:val="clear" w:color="auto" w:fill="auto"/>
          </w:tcPr>
          <w:p w14:paraId="04E238D5" w14:textId="77777777" w:rsidR="00805BC3" w:rsidRPr="00805BC3" w:rsidRDefault="00805BC3" w:rsidP="00805BC3">
            <w:pPr>
              <w:spacing w:after="0" w:line="240" w:lineRule="auto"/>
              <w:jc w:val="both"/>
              <w:rPr>
                <w:rFonts w:ascii="Times New Roman" w:eastAsia="Times New Roman" w:hAnsi="Times New Roman" w:cs="Times New Roman"/>
                <w:b/>
                <w:bCs/>
                <w:sz w:val="24"/>
                <w:szCs w:val="24"/>
                <w:lang w:eastAsia="ru-RU"/>
              </w:rPr>
            </w:pPr>
            <w:r w:rsidRPr="00805BC3">
              <w:rPr>
                <w:rFonts w:ascii="Times New Roman" w:hAnsi="Times New Roman" w:cs="Times New Roman"/>
                <w:b/>
                <w:sz w:val="24"/>
                <w:szCs w:val="24"/>
              </w:rPr>
              <w:t>Практическая работа №2. Оформление банковского кредита</w:t>
            </w:r>
          </w:p>
        </w:tc>
        <w:tc>
          <w:tcPr>
            <w:tcW w:w="933" w:type="dxa"/>
            <w:shd w:val="clear" w:color="auto" w:fill="auto"/>
            <w:vAlign w:val="center"/>
          </w:tcPr>
          <w:p w14:paraId="75AAF414" w14:textId="77777777" w:rsidR="00805BC3" w:rsidRPr="004C17EB" w:rsidRDefault="00EF35D6"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Merge/>
            <w:shd w:val="clear" w:color="auto" w:fill="auto"/>
            <w:vAlign w:val="center"/>
          </w:tcPr>
          <w:p w14:paraId="3A62A604" w14:textId="77777777" w:rsidR="00805BC3" w:rsidRPr="00FF51D5" w:rsidRDefault="00805BC3" w:rsidP="00457319">
            <w:pPr>
              <w:spacing w:after="0" w:line="240" w:lineRule="auto"/>
              <w:jc w:val="center"/>
              <w:rPr>
                <w:rFonts w:ascii="Times New Roman" w:eastAsia="Times New Roman" w:hAnsi="Times New Roman" w:cs="Times New Roman"/>
                <w:bCs/>
                <w:sz w:val="16"/>
                <w:szCs w:val="16"/>
                <w:lang w:eastAsia="ru-RU"/>
              </w:rPr>
            </w:pPr>
          </w:p>
        </w:tc>
      </w:tr>
      <w:tr w:rsidR="004C17EB" w:rsidRPr="004C17EB" w14:paraId="3D73B737" w14:textId="77777777" w:rsidTr="00805BC3">
        <w:trPr>
          <w:trHeight w:val="1145"/>
        </w:trPr>
        <w:tc>
          <w:tcPr>
            <w:tcW w:w="2404" w:type="dxa"/>
            <w:shd w:val="clear" w:color="auto" w:fill="auto"/>
          </w:tcPr>
          <w:p w14:paraId="73DB6E3E" w14:textId="77777777" w:rsidR="004C17EB" w:rsidRPr="004C17EB" w:rsidRDefault="004C17EB" w:rsidP="004C17EB">
            <w:pPr>
              <w:spacing w:after="0" w:line="240" w:lineRule="auto"/>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Тема 3 Риск и доходность</w:t>
            </w:r>
          </w:p>
        </w:tc>
        <w:tc>
          <w:tcPr>
            <w:tcW w:w="10774" w:type="dxa"/>
            <w:shd w:val="clear" w:color="auto" w:fill="auto"/>
          </w:tcPr>
          <w:p w14:paraId="44213DBB" w14:textId="77777777" w:rsidR="004C17EB" w:rsidRPr="004C17EB" w:rsidRDefault="004C17EB" w:rsidP="004C17EB">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Что такое финансовый риск?Чем систематический риск отличается от не систематического? Что такое инвестиционный портфель? Как его можно диверсифицировать?</w:t>
            </w:r>
          </w:p>
          <w:p w14:paraId="4A49F67D" w14:textId="77777777" w:rsidR="004C17EB" w:rsidRPr="004C17EB" w:rsidRDefault="004C17EB" w:rsidP="004C17EB">
            <w:pPr>
              <w:spacing w:after="0" w:line="240" w:lineRule="auto"/>
              <w:jc w:val="both"/>
              <w:rPr>
                <w:rFonts w:ascii="Times New Roman" w:eastAsia="Times New Roman" w:hAnsi="Times New Roman" w:cs="Times New Roman"/>
                <w:sz w:val="24"/>
                <w:szCs w:val="24"/>
                <w:lang w:eastAsia="ru-RU"/>
              </w:rPr>
            </w:pPr>
          </w:p>
        </w:tc>
        <w:tc>
          <w:tcPr>
            <w:tcW w:w="933" w:type="dxa"/>
            <w:shd w:val="clear" w:color="auto" w:fill="auto"/>
            <w:vAlign w:val="center"/>
          </w:tcPr>
          <w:p w14:paraId="12820529" w14:textId="77777777" w:rsidR="004C17EB" w:rsidRPr="004C17EB" w:rsidRDefault="0021042D"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Merge w:val="restart"/>
            <w:shd w:val="clear" w:color="auto" w:fill="auto"/>
            <w:vAlign w:val="center"/>
          </w:tcPr>
          <w:p w14:paraId="210CB104"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7EEFA5FD"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4ABFDC50" w14:textId="77777777" w:rsidR="004C17EB" w:rsidRPr="004C17EB" w:rsidRDefault="004C17EB" w:rsidP="00457319">
            <w:pPr>
              <w:spacing w:after="0" w:line="240" w:lineRule="auto"/>
              <w:jc w:val="center"/>
              <w:rPr>
                <w:rFonts w:ascii="Times New Roman" w:eastAsia="Times New Roman" w:hAnsi="Times New Roman" w:cs="Times New Roman"/>
                <w:sz w:val="20"/>
                <w:szCs w:val="20"/>
                <w:lang w:eastAsia="ru-RU"/>
              </w:rPr>
            </w:pPr>
          </w:p>
        </w:tc>
      </w:tr>
      <w:tr w:rsidR="004C17EB" w:rsidRPr="004C17EB" w14:paraId="465A4388" w14:textId="77777777" w:rsidTr="00805BC3">
        <w:trPr>
          <w:trHeight w:val="814"/>
        </w:trPr>
        <w:tc>
          <w:tcPr>
            <w:tcW w:w="2404" w:type="dxa"/>
            <w:shd w:val="clear" w:color="auto" w:fill="auto"/>
          </w:tcPr>
          <w:p w14:paraId="1B487DC4" w14:textId="77777777" w:rsidR="004C17EB" w:rsidRPr="004C17EB" w:rsidRDefault="004C17EB" w:rsidP="004C17EB">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4. Акции</w:t>
            </w:r>
          </w:p>
        </w:tc>
        <w:tc>
          <w:tcPr>
            <w:tcW w:w="10774" w:type="dxa"/>
            <w:shd w:val="clear" w:color="auto" w:fill="auto"/>
          </w:tcPr>
          <w:p w14:paraId="470D984D" w14:textId="77777777" w:rsidR="004C17EB" w:rsidRPr="004C17EB" w:rsidRDefault="004C17EB" w:rsidP="004C17EB">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Что такое акция. Из чего складывается доходность акции. Дивиденды. Риск  инвестирования в акции. От чего зависят цены на акции. Что такое IPO.</w:t>
            </w:r>
          </w:p>
        </w:tc>
        <w:tc>
          <w:tcPr>
            <w:tcW w:w="933" w:type="dxa"/>
            <w:shd w:val="clear" w:color="auto" w:fill="auto"/>
            <w:vAlign w:val="center"/>
          </w:tcPr>
          <w:p w14:paraId="6F98A27A" w14:textId="77777777" w:rsidR="004C17EB" w:rsidRPr="004C17EB" w:rsidRDefault="0021042D"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Merge/>
            <w:shd w:val="clear" w:color="auto" w:fill="auto"/>
            <w:vAlign w:val="center"/>
          </w:tcPr>
          <w:p w14:paraId="4D9E20B9" w14:textId="77777777" w:rsidR="004C17EB" w:rsidRPr="004C17EB" w:rsidRDefault="004C17EB" w:rsidP="004C17EB">
            <w:pPr>
              <w:widowControl w:val="0"/>
              <w:autoSpaceDE w:val="0"/>
              <w:autoSpaceDN w:val="0"/>
              <w:spacing w:after="0" w:line="240" w:lineRule="auto"/>
              <w:jc w:val="center"/>
              <w:rPr>
                <w:rFonts w:ascii="Times New Roman" w:eastAsia="Times New Roman" w:hAnsi="Times New Roman" w:cs="Times New Roman"/>
                <w:sz w:val="20"/>
                <w:szCs w:val="20"/>
              </w:rPr>
            </w:pPr>
          </w:p>
        </w:tc>
      </w:tr>
      <w:tr w:rsidR="004C17EB" w:rsidRPr="004C17EB" w14:paraId="69571C42" w14:textId="77777777" w:rsidTr="00805BC3">
        <w:trPr>
          <w:trHeight w:val="1162"/>
        </w:trPr>
        <w:tc>
          <w:tcPr>
            <w:tcW w:w="2404" w:type="dxa"/>
            <w:shd w:val="clear" w:color="auto" w:fill="auto"/>
          </w:tcPr>
          <w:p w14:paraId="0FDD8895" w14:textId="77777777" w:rsidR="004C17EB" w:rsidRPr="004C17EB" w:rsidRDefault="004C17EB" w:rsidP="004C17EB">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5 Как работает фондовая биржа</w:t>
            </w:r>
          </w:p>
        </w:tc>
        <w:tc>
          <w:tcPr>
            <w:tcW w:w="10774" w:type="dxa"/>
            <w:shd w:val="clear" w:color="auto" w:fill="auto"/>
          </w:tcPr>
          <w:p w14:paraId="40CD7D3E" w14:textId="77777777" w:rsidR="004C17EB" w:rsidRPr="004C17EB" w:rsidRDefault="004C17EB" w:rsidP="004C17EB">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r w:rsidRPr="004C17EB">
              <w:rPr>
                <w:rFonts w:ascii="Times New Roman" w:eastAsia="Times New Roman" w:hAnsi="Times New Roman" w:cs="Times New Roman"/>
                <w:bCs/>
                <w:sz w:val="24"/>
                <w:szCs w:val="24"/>
                <w:lang w:eastAsia="ru-RU"/>
              </w:rPr>
              <w:t xml:space="preserve"> Какие функции в экономике выполняют фондовые биржы? Что такое биржевой индекс? Каких профессиональных участников фондового рынка вы знаете? Как правильно выбрать агента для инвестирования в ценные бумаги? </w:t>
            </w:r>
          </w:p>
        </w:tc>
        <w:tc>
          <w:tcPr>
            <w:tcW w:w="933" w:type="dxa"/>
            <w:shd w:val="clear" w:color="auto" w:fill="auto"/>
            <w:vAlign w:val="center"/>
          </w:tcPr>
          <w:p w14:paraId="264A8772" w14:textId="77777777" w:rsidR="004C17EB" w:rsidRPr="004C17EB" w:rsidRDefault="0021042D"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shd w:val="clear" w:color="auto" w:fill="auto"/>
          </w:tcPr>
          <w:p w14:paraId="143AE4AD"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32638688"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2F2CE666"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2.1. ГЖ 2.3</w:t>
            </w:r>
          </w:p>
          <w:p w14:paraId="688FAC79"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6AD87A7E"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3.1. ГЖ 3.2</w:t>
            </w:r>
          </w:p>
          <w:p w14:paraId="0DE01A21" w14:textId="77777777" w:rsidR="004C17EB" w:rsidRPr="004C17EB" w:rsidRDefault="004C17EB" w:rsidP="004C17EB">
            <w:pPr>
              <w:widowControl w:val="0"/>
              <w:autoSpaceDE w:val="0"/>
              <w:autoSpaceDN w:val="0"/>
              <w:spacing w:after="0" w:line="240" w:lineRule="auto"/>
              <w:jc w:val="center"/>
              <w:rPr>
                <w:rFonts w:ascii="Times New Roman" w:eastAsia="Times New Roman" w:hAnsi="Times New Roman" w:cs="Times New Roman"/>
                <w:sz w:val="20"/>
                <w:szCs w:val="20"/>
              </w:rPr>
            </w:pPr>
          </w:p>
        </w:tc>
      </w:tr>
      <w:tr w:rsidR="004C17EB" w:rsidRPr="004C17EB" w14:paraId="52356154" w14:textId="77777777" w:rsidTr="00805BC3">
        <w:trPr>
          <w:trHeight w:val="648"/>
        </w:trPr>
        <w:tc>
          <w:tcPr>
            <w:tcW w:w="2404" w:type="dxa"/>
            <w:shd w:val="clear" w:color="auto" w:fill="auto"/>
          </w:tcPr>
          <w:p w14:paraId="4DE3F9A0" w14:textId="77777777" w:rsidR="004C17EB" w:rsidRPr="004C17EB" w:rsidRDefault="004C17EB" w:rsidP="004C17EB">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lastRenderedPageBreak/>
              <w:t>Тема 6. Рынок Форекс</w:t>
            </w:r>
          </w:p>
        </w:tc>
        <w:tc>
          <w:tcPr>
            <w:tcW w:w="10774" w:type="dxa"/>
            <w:shd w:val="clear" w:color="auto" w:fill="auto"/>
          </w:tcPr>
          <w:p w14:paraId="3DEC4D4F" w14:textId="77777777" w:rsidR="004C17EB" w:rsidRPr="004C17EB" w:rsidRDefault="004C17EB" w:rsidP="004C17EB">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Мировой валютный рынок. Как государства влияют на курсы валют. С какими рисками сталкиваются участники рынка Форекс. Какие физические лица могут торговать на рынке Форекс.</w:t>
            </w:r>
          </w:p>
        </w:tc>
        <w:tc>
          <w:tcPr>
            <w:tcW w:w="933" w:type="dxa"/>
            <w:shd w:val="clear" w:color="auto" w:fill="auto"/>
            <w:vAlign w:val="center"/>
          </w:tcPr>
          <w:p w14:paraId="2D5EB5E7" w14:textId="77777777" w:rsidR="004C17EB" w:rsidRPr="004C17EB" w:rsidRDefault="002E6563"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shd w:val="clear" w:color="auto" w:fill="auto"/>
          </w:tcPr>
          <w:p w14:paraId="25752F78"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1BAACC30"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02680CC2" w14:textId="77777777" w:rsidR="00457319" w:rsidRPr="00FF51D5" w:rsidRDefault="00457319"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2.1. ГЖ 2.3</w:t>
            </w:r>
          </w:p>
          <w:p w14:paraId="6CBE0E3E" w14:textId="77777777" w:rsidR="004C17EB" w:rsidRPr="004C17EB" w:rsidRDefault="004C17EB" w:rsidP="00457319">
            <w:pPr>
              <w:spacing w:after="0" w:line="240" w:lineRule="auto"/>
              <w:jc w:val="center"/>
              <w:rPr>
                <w:rFonts w:ascii="Times New Roman" w:eastAsia="Times New Roman" w:hAnsi="Times New Roman" w:cs="Times New Roman"/>
                <w:sz w:val="20"/>
                <w:szCs w:val="20"/>
              </w:rPr>
            </w:pPr>
          </w:p>
        </w:tc>
      </w:tr>
      <w:tr w:rsidR="00EF35D6" w:rsidRPr="004C17EB" w14:paraId="3E51C3F7" w14:textId="77777777" w:rsidTr="00EF35D6">
        <w:trPr>
          <w:trHeight w:val="825"/>
        </w:trPr>
        <w:tc>
          <w:tcPr>
            <w:tcW w:w="2404" w:type="dxa"/>
            <w:vMerge w:val="restart"/>
            <w:shd w:val="clear" w:color="auto" w:fill="auto"/>
          </w:tcPr>
          <w:p w14:paraId="64E3A735" w14:textId="77777777" w:rsidR="00EF35D6" w:rsidRPr="004C17EB" w:rsidRDefault="00EF35D6" w:rsidP="004C17EB">
            <w:pPr>
              <w:spacing w:after="0" w:line="240" w:lineRule="auto"/>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Тема 7.</w:t>
            </w:r>
          </w:p>
          <w:p w14:paraId="0C929857" w14:textId="77777777" w:rsidR="00EF35D6" w:rsidRPr="004C17EB" w:rsidRDefault="00EF35D6" w:rsidP="004C17EB">
            <w:pPr>
              <w:spacing w:after="0" w:line="240" w:lineRule="auto"/>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Страхование имущества: как это работает</w:t>
            </w:r>
          </w:p>
        </w:tc>
        <w:tc>
          <w:tcPr>
            <w:tcW w:w="10774" w:type="dxa"/>
            <w:shd w:val="clear" w:color="auto" w:fill="auto"/>
          </w:tcPr>
          <w:p w14:paraId="6EEAED49" w14:textId="77777777" w:rsidR="00EF35D6" w:rsidRPr="004C17EB" w:rsidRDefault="00EF35D6" w:rsidP="004C17EB">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Какова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p w14:paraId="459E05C0" w14:textId="77777777" w:rsidR="00EF35D6" w:rsidRPr="004C17EB" w:rsidRDefault="00EF35D6" w:rsidP="004C17EB">
            <w:pPr>
              <w:spacing w:after="0" w:line="240" w:lineRule="auto"/>
              <w:jc w:val="both"/>
              <w:rPr>
                <w:rFonts w:ascii="Times New Roman" w:eastAsia="Times New Roman" w:hAnsi="Times New Roman" w:cs="Times New Roman"/>
                <w:bCs/>
                <w:sz w:val="24"/>
                <w:szCs w:val="24"/>
                <w:lang w:eastAsia="ru-RU"/>
              </w:rPr>
            </w:pPr>
          </w:p>
        </w:tc>
        <w:tc>
          <w:tcPr>
            <w:tcW w:w="933" w:type="dxa"/>
            <w:shd w:val="clear" w:color="auto" w:fill="auto"/>
            <w:vAlign w:val="center"/>
          </w:tcPr>
          <w:p w14:paraId="5A4F76E2" w14:textId="77777777" w:rsidR="00EF35D6" w:rsidRPr="004C17EB" w:rsidRDefault="002E6563"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14:paraId="359097AA" w14:textId="77777777" w:rsidR="00EF35D6" w:rsidRPr="004C17EB" w:rsidRDefault="00EF35D6" w:rsidP="004C17EB">
            <w:pPr>
              <w:spacing w:after="0" w:line="240" w:lineRule="auto"/>
              <w:jc w:val="center"/>
              <w:rPr>
                <w:rFonts w:ascii="Times New Roman" w:eastAsia="Times New Roman" w:hAnsi="Times New Roman" w:cs="Times New Roman"/>
                <w:sz w:val="24"/>
                <w:szCs w:val="24"/>
                <w:lang w:eastAsia="ru-RU"/>
              </w:rPr>
            </w:pPr>
          </w:p>
        </w:tc>
        <w:tc>
          <w:tcPr>
            <w:tcW w:w="1477" w:type="dxa"/>
            <w:vMerge w:val="restart"/>
            <w:shd w:val="clear" w:color="auto" w:fill="auto"/>
            <w:vAlign w:val="center"/>
          </w:tcPr>
          <w:p w14:paraId="07172D40" w14:textId="77777777" w:rsidR="00EF35D6" w:rsidRPr="00FF51D5" w:rsidRDefault="00EF35D6"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1F2FB796" w14:textId="77777777" w:rsidR="00EF35D6" w:rsidRPr="00FF51D5" w:rsidRDefault="00EF35D6"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04A2A5FA" w14:textId="77777777" w:rsidR="00EF35D6" w:rsidRPr="00FF51D5" w:rsidRDefault="00EF35D6" w:rsidP="00457319">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2.1. ГЖ 2.3</w:t>
            </w:r>
          </w:p>
          <w:p w14:paraId="6EC608F0" w14:textId="77777777" w:rsidR="00EF35D6" w:rsidRPr="004C17EB" w:rsidRDefault="00EF35D6" w:rsidP="00457319">
            <w:pPr>
              <w:spacing w:after="0" w:line="240" w:lineRule="auto"/>
              <w:jc w:val="center"/>
              <w:rPr>
                <w:rFonts w:ascii="Times New Roman" w:eastAsia="Times New Roman" w:hAnsi="Times New Roman" w:cs="Times New Roman"/>
                <w:sz w:val="20"/>
                <w:szCs w:val="20"/>
                <w:lang w:eastAsia="ru-RU"/>
              </w:rPr>
            </w:pPr>
          </w:p>
        </w:tc>
      </w:tr>
      <w:tr w:rsidR="00EF35D6" w:rsidRPr="004C17EB" w14:paraId="6D9A6431" w14:textId="77777777" w:rsidTr="00805BC3">
        <w:trPr>
          <w:trHeight w:val="290"/>
        </w:trPr>
        <w:tc>
          <w:tcPr>
            <w:tcW w:w="2404" w:type="dxa"/>
            <w:vMerge/>
            <w:shd w:val="clear" w:color="auto" w:fill="auto"/>
          </w:tcPr>
          <w:p w14:paraId="61D7C068" w14:textId="77777777" w:rsidR="00EF35D6" w:rsidRPr="004C17EB" w:rsidRDefault="00EF35D6" w:rsidP="00EF35D6">
            <w:pPr>
              <w:spacing w:after="0" w:line="240" w:lineRule="auto"/>
              <w:rPr>
                <w:rFonts w:ascii="Times New Roman" w:eastAsia="Times New Roman" w:hAnsi="Times New Roman" w:cs="Times New Roman"/>
                <w:b/>
                <w:bCs/>
                <w:sz w:val="24"/>
                <w:szCs w:val="24"/>
                <w:lang w:eastAsia="ru-RU"/>
              </w:rPr>
            </w:pPr>
          </w:p>
        </w:tc>
        <w:tc>
          <w:tcPr>
            <w:tcW w:w="10774" w:type="dxa"/>
            <w:shd w:val="clear" w:color="auto" w:fill="auto"/>
          </w:tcPr>
          <w:p w14:paraId="2CFD4247" w14:textId="77777777" w:rsidR="00EF35D6" w:rsidRPr="009E5ED7" w:rsidRDefault="00EF35D6" w:rsidP="00EF35D6">
            <w:pPr>
              <w:spacing w:after="0" w:line="240" w:lineRule="auto"/>
              <w:rPr>
                <w:rFonts w:ascii="Times New Roman" w:eastAsia="Times New Roman" w:hAnsi="Times New Roman" w:cs="Times New Roman"/>
                <w:b/>
                <w:bCs/>
                <w:sz w:val="24"/>
                <w:szCs w:val="24"/>
                <w:lang w:eastAsia="ru-RU"/>
              </w:rPr>
            </w:pPr>
            <w:r w:rsidRPr="009E5ED7">
              <w:rPr>
                <w:rFonts w:ascii="Times New Roman" w:hAnsi="Times New Roman" w:cs="Times New Roman"/>
                <w:b/>
                <w:sz w:val="24"/>
                <w:szCs w:val="24"/>
              </w:rPr>
              <w:t xml:space="preserve">Практическая работа № 3. </w:t>
            </w:r>
            <w:r w:rsidRPr="009E5ED7">
              <w:rPr>
                <w:rFonts w:ascii="Times New Roman" w:hAnsi="Times New Roman" w:cs="Times New Roman"/>
                <w:b/>
                <w:bCs/>
                <w:sz w:val="24"/>
                <w:szCs w:val="24"/>
              </w:rPr>
              <w:t>Документальное оформление страхования  имущества</w:t>
            </w:r>
          </w:p>
        </w:tc>
        <w:tc>
          <w:tcPr>
            <w:tcW w:w="933" w:type="dxa"/>
            <w:shd w:val="clear" w:color="auto" w:fill="auto"/>
            <w:vAlign w:val="center"/>
          </w:tcPr>
          <w:p w14:paraId="0AE4783C"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vMerge/>
            <w:shd w:val="clear" w:color="auto" w:fill="auto"/>
            <w:vAlign w:val="center"/>
          </w:tcPr>
          <w:p w14:paraId="79E5527C"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p>
        </w:tc>
      </w:tr>
      <w:tr w:rsidR="00EF35D6" w:rsidRPr="004C17EB" w14:paraId="7ED6A0A2" w14:textId="77777777" w:rsidTr="00805BC3">
        <w:trPr>
          <w:trHeight w:val="1125"/>
        </w:trPr>
        <w:tc>
          <w:tcPr>
            <w:tcW w:w="2404" w:type="dxa"/>
            <w:vMerge w:val="restart"/>
            <w:shd w:val="clear" w:color="auto" w:fill="auto"/>
          </w:tcPr>
          <w:p w14:paraId="5702A376" w14:textId="77777777"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8. Страхование здоровья и жизни</w:t>
            </w:r>
          </w:p>
        </w:tc>
        <w:tc>
          <w:tcPr>
            <w:tcW w:w="10774" w:type="dxa"/>
            <w:shd w:val="clear" w:color="auto" w:fill="auto"/>
          </w:tcPr>
          <w:p w14:paraId="1B45C2DB" w14:textId="77777777"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Какими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p w14:paraId="5E510EFE" w14:textId="77777777" w:rsidR="00EF35D6" w:rsidRPr="004C17EB" w:rsidRDefault="00EF35D6" w:rsidP="00EF35D6">
            <w:pPr>
              <w:spacing w:after="0" w:line="240" w:lineRule="auto"/>
              <w:rPr>
                <w:rFonts w:ascii="Times New Roman" w:eastAsia="Times New Roman" w:hAnsi="Times New Roman" w:cs="Times New Roman"/>
                <w:sz w:val="24"/>
                <w:szCs w:val="24"/>
                <w:lang w:eastAsia="ru-RU"/>
              </w:rPr>
            </w:pPr>
          </w:p>
        </w:tc>
        <w:tc>
          <w:tcPr>
            <w:tcW w:w="933" w:type="dxa"/>
            <w:shd w:val="clear" w:color="auto" w:fill="auto"/>
            <w:vAlign w:val="center"/>
          </w:tcPr>
          <w:p w14:paraId="66B91265" w14:textId="77777777" w:rsidR="00EF35D6" w:rsidRPr="004C17EB" w:rsidRDefault="002E656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14:paraId="65038AA6"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c>
          <w:tcPr>
            <w:tcW w:w="1477" w:type="dxa"/>
            <w:vMerge w:val="restart"/>
            <w:shd w:val="clear" w:color="auto" w:fill="auto"/>
            <w:vAlign w:val="center"/>
          </w:tcPr>
          <w:p w14:paraId="53EAF9F7"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788455A3"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07D6576A"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2.1. ГЖ 2.3</w:t>
            </w:r>
          </w:p>
          <w:p w14:paraId="44E42119" w14:textId="77777777" w:rsidR="00EF35D6" w:rsidRPr="004C17EB" w:rsidRDefault="00EF35D6" w:rsidP="00EF35D6">
            <w:pPr>
              <w:spacing w:after="0" w:line="240" w:lineRule="auto"/>
              <w:jc w:val="center"/>
              <w:rPr>
                <w:rFonts w:ascii="Times New Roman" w:eastAsia="Times New Roman" w:hAnsi="Times New Roman" w:cs="Times New Roman"/>
                <w:sz w:val="20"/>
                <w:szCs w:val="20"/>
                <w:lang w:eastAsia="ru-RU"/>
              </w:rPr>
            </w:pPr>
          </w:p>
        </w:tc>
      </w:tr>
      <w:tr w:rsidR="00EF35D6" w:rsidRPr="004C17EB" w14:paraId="26F1C064" w14:textId="77777777" w:rsidTr="00805BC3">
        <w:trPr>
          <w:trHeight w:val="240"/>
        </w:trPr>
        <w:tc>
          <w:tcPr>
            <w:tcW w:w="2404" w:type="dxa"/>
            <w:vMerge/>
            <w:shd w:val="clear" w:color="auto" w:fill="auto"/>
          </w:tcPr>
          <w:p w14:paraId="0ADD5DEB" w14:textId="77777777" w:rsidR="00EF35D6" w:rsidRPr="004C17EB" w:rsidRDefault="00EF35D6" w:rsidP="00EF35D6">
            <w:pPr>
              <w:spacing w:after="0" w:line="240" w:lineRule="auto"/>
              <w:rPr>
                <w:rFonts w:ascii="Times New Roman" w:eastAsia="Times New Roman" w:hAnsi="Times New Roman" w:cs="Times New Roman"/>
                <w:b/>
                <w:bCs/>
                <w:sz w:val="24"/>
                <w:szCs w:val="24"/>
                <w:lang w:eastAsia="ru-RU"/>
              </w:rPr>
            </w:pPr>
          </w:p>
        </w:tc>
        <w:tc>
          <w:tcPr>
            <w:tcW w:w="10774" w:type="dxa"/>
            <w:shd w:val="clear" w:color="auto" w:fill="auto"/>
          </w:tcPr>
          <w:p w14:paraId="6968A59C" w14:textId="77777777" w:rsidR="00EF35D6" w:rsidRPr="00EF35D6" w:rsidRDefault="00EF35D6" w:rsidP="00EF35D6">
            <w:pPr>
              <w:spacing w:after="0" w:line="240" w:lineRule="auto"/>
              <w:rPr>
                <w:rFonts w:ascii="Times New Roman" w:eastAsia="Times New Roman" w:hAnsi="Times New Roman" w:cs="Times New Roman"/>
                <w:b/>
                <w:bCs/>
                <w:sz w:val="24"/>
                <w:szCs w:val="24"/>
                <w:lang w:eastAsia="ru-RU"/>
              </w:rPr>
            </w:pPr>
            <w:r w:rsidRPr="00EF35D6">
              <w:rPr>
                <w:rFonts w:ascii="Times New Roman" w:hAnsi="Times New Roman" w:cs="Times New Roman"/>
                <w:b/>
                <w:sz w:val="24"/>
                <w:szCs w:val="24"/>
              </w:rPr>
              <w:t xml:space="preserve">Практическая работа № 4. </w:t>
            </w:r>
            <w:r w:rsidRPr="00EF35D6">
              <w:rPr>
                <w:rFonts w:ascii="Times New Roman" w:hAnsi="Times New Roman" w:cs="Times New Roman"/>
                <w:b/>
                <w:bCs/>
                <w:sz w:val="24"/>
                <w:szCs w:val="24"/>
              </w:rPr>
              <w:t>Оформление документов по страхованию жизни</w:t>
            </w:r>
            <w:r w:rsidRPr="00EF35D6">
              <w:rPr>
                <w:rFonts w:ascii="Times New Roman" w:hAnsi="Times New Roman" w:cs="Times New Roman"/>
                <w:b/>
              </w:rPr>
              <w:t>.</w:t>
            </w:r>
          </w:p>
        </w:tc>
        <w:tc>
          <w:tcPr>
            <w:tcW w:w="933" w:type="dxa"/>
            <w:shd w:val="clear" w:color="auto" w:fill="auto"/>
            <w:vAlign w:val="center"/>
          </w:tcPr>
          <w:p w14:paraId="6EA63613"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vMerge/>
            <w:shd w:val="clear" w:color="auto" w:fill="auto"/>
            <w:vAlign w:val="center"/>
          </w:tcPr>
          <w:p w14:paraId="79756006"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p>
        </w:tc>
      </w:tr>
      <w:tr w:rsidR="00EF35D6" w:rsidRPr="004C17EB" w14:paraId="0B5ED0D0" w14:textId="77777777" w:rsidTr="00805BC3">
        <w:trPr>
          <w:trHeight w:val="1153"/>
        </w:trPr>
        <w:tc>
          <w:tcPr>
            <w:tcW w:w="2404" w:type="dxa"/>
            <w:shd w:val="clear" w:color="auto" w:fill="auto"/>
          </w:tcPr>
          <w:p w14:paraId="236E79B2" w14:textId="77777777"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9.</w:t>
            </w:r>
          </w:p>
          <w:p w14:paraId="603F726F" w14:textId="77777777" w:rsidR="00EF35D6" w:rsidRPr="004C17EB" w:rsidRDefault="00EF35D6" w:rsidP="00EF35D6">
            <w:pPr>
              <w:spacing w:after="0" w:line="240" w:lineRule="auto"/>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Зачем нужны налоги и какие виды налогов существуют</w:t>
            </w:r>
          </w:p>
        </w:tc>
        <w:tc>
          <w:tcPr>
            <w:tcW w:w="10774" w:type="dxa"/>
            <w:shd w:val="clear" w:color="auto" w:fill="auto"/>
          </w:tcPr>
          <w:p w14:paraId="7D16052E" w14:textId="77777777"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r w:rsidRPr="004C17EB">
              <w:rPr>
                <w:rFonts w:ascii="Times New Roman" w:eastAsia="Times New Roman" w:hAnsi="Times New Roman" w:cs="Times New Roman"/>
                <w:bCs/>
                <w:sz w:val="24"/>
                <w:szCs w:val="24"/>
                <w:lang w:eastAsia="ru-RU"/>
              </w:rPr>
              <w:t xml:space="preserve"> Какие налоги взимаются с физических лиц. Кто должен перечислять налоги в государственный (региональный, местный) бюджет. Почему необходимо платить налоги. К чему может привести неуплата налога. Кто падает налоговую декларацию самостоятельно.</w:t>
            </w:r>
          </w:p>
          <w:p w14:paraId="50D1B563" w14:textId="77777777"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p>
        </w:tc>
        <w:tc>
          <w:tcPr>
            <w:tcW w:w="933" w:type="dxa"/>
            <w:shd w:val="clear" w:color="auto" w:fill="auto"/>
            <w:vAlign w:val="center"/>
          </w:tcPr>
          <w:p w14:paraId="18288496" w14:textId="77777777" w:rsidR="00EF35D6" w:rsidRPr="004C17EB" w:rsidRDefault="002E656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14:paraId="65733E5D"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c>
          <w:tcPr>
            <w:tcW w:w="1477" w:type="dxa"/>
            <w:shd w:val="clear" w:color="auto" w:fill="auto"/>
            <w:vAlign w:val="center"/>
          </w:tcPr>
          <w:p w14:paraId="112C67C1"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6F951527"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4559624B"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2.1. ГЖ 2.3</w:t>
            </w:r>
          </w:p>
          <w:p w14:paraId="111CAB18"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13DC7503"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3.1. ГЖ 3.2</w:t>
            </w:r>
          </w:p>
          <w:p w14:paraId="0B81BDE6" w14:textId="77777777" w:rsidR="00EF35D6" w:rsidRPr="004C17EB" w:rsidRDefault="00EF35D6" w:rsidP="00EF35D6">
            <w:pPr>
              <w:spacing w:after="0" w:line="240" w:lineRule="auto"/>
              <w:jc w:val="center"/>
              <w:rPr>
                <w:rFonts w:ascii="Times New Roman" w:eastAsia="Times New Roman" w:hAnsi="Times New Roman" w:cs="Times New Roman"/>
                <w:sz w:val="20"/>
                <w:szCs w:val="20"/>
                <w:lang w:eastAsia="ru-RU"/>
              </w:rPr>
            </w:pPr>
          </w:p>
        </w:tc>
      </w:tr>
      <w:tr w:rsidR="00EF35D6" w:rsidRPr="004C17EB" w14:paraId="4B7FEDBB" w14:textId="77777777" w:rsidTr="00805BC3">
        <w:trPr>
          <w:trHeight w:val="1380"/>
        </w:trPr>
        <w:tc>
          <w:tcPr>
            <w:tcW w:w="2404" w:type="dxa"/>
            <w:shd w:val="clear" w:color="auto" w:fill="auto"/>
          </w:tcPr>
          <w:p w14:paraId="4F7D6E23" w14:textId="77777777"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sz w:val="24"/>
                <w:szCs w:val="24"/>
                <w:lang w:eastAsia="ru-RU"/>
              </w:rPr>
              <w:t>Тема 10</w:t>
            </w:r>
          </w:p>
          <w:p w14:paraId="19F725DC" w14:textId="77777777"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Обязательное пенсионное страхование</w:t>
            </w:r>
          </w:p>
          <w:p w14:paraId="3974270A"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p>
        </w:tc>
        <w:tc>
          <w:tcPr>
            <w:tcW w:w="10774" w:type="dxa"/>
            <w:shd w:val="clear" w:color="auto" w:fill="auto"/>
          </w:tcPr>
          <w:p w14:paraId="380A745D" w14:textId="77777777"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r w:rsidRPr="004C17EB">
              <w:rPr>
                <w:rFonts w:ascii="Times New Roman" w:eastAsia="Times New Roman" w:hAnsi="Times New Roman" w:cs="Times New Roman"/>
                <w:bCs/>
                <w:sz w:val="24"/>
                <w:szCs w:val="24"/>
                <w:lang w:eastAsia="ru-RU"/>
              </w:rPr>
              <w:t xml:space="preserve">  Что такое страховая пенсия и каковы  условия ее получения. По какой формуле рассчитывается страховая пенсия. Какие факторы влияют на величину страховой пенсии.</w:t>
            </w:r>
          </w:p>
          <w:p w14:paraId="041EE370" w14:textId="77777777"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p>
        </w:tc>
        <w:tc>
          <w:tcPr>
            <w:tcW w:w="933" w:type="dxa"/>
            <w:shd w:val="clear" w:color="auto" w:fill="auto"/>
            <w:vAlign w:val="center"/>
          </w:tcPr>
          <w:p w14:paraId="3007F663" w14:textId="77777777" w:rsidR="00EF35D6" w:rsidRPr="004C17EB" w:rsidRDefault="002E656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14:paraId="3C83FE5F"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c>
          <w:tcPr>
            <w:tcW w:w="1477" w:type="dxa"/>
            <w:shd w:val="clear" w:color="auto" w:fill="auto"/>
            <w:vAlign w:val="center"/>
          </w:tcPr>
          <w:p w14:paraId="2EC24426"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6DBD4423"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10EBE6DB"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2.1. ГЖ 2.3</w:t>
            </w:r>
          </w:p>
          <w:p w14:paraId="45042804" w14:textId="77777777" w:rsidR="00EF35D6" w:rsidRPr="004C17EB" w:rsidRDefault="00EF35D6" w:rsidP="00EF35D6">
            <w:pPr>
              <w:spacing w:after="0" w:line="240" w:lineRule="auto"/>
              <w:jc w:val="center"/>
              <w:rPr>
                <w:rFonts w:ascii="Times New Roman" w:eastAsia="Times New Roman" w:hAnsi="Times New Roman" w:cs="Times New Roman"/>
                <w:sz w:val="20"/>
                <w:szCs w:val="20"/>
                <w:lang w:eastAsia="ru-RU"/>
              </w:rPr>
            </w:pPr>
          </w:p>
        </w:tc>
      </w:tr>
      <w:tr w:rsidR="00EF35D6" w:rsidRPr="004C17EB" w14:paraId="69E39F7C" w14:textId="77777777" w:rsidTr="00EF35D6">
        <w:trPr>
          <w:trHeight w:val="1140"/>
        </w:trPr>
        <w:tc>
          <w:tcPr>
            <w:tcW w:w="2404" w:type="dxa"/>
            <w:vMerge w:val="restart"/>
            <w:shd w:val="clear" w:color="auto" w:fill="auto"/>
          </w:tcPr>
          <w:p w14:paraId="05CFF554"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11.  Налоги. Почему их надо платить и чем грозит неуплата</w:t>
            </w:r>
          </w:p>
        </w:tc>
        <w:tc>
          <w:tcPr>
            <w:tcW w:w="10774" w:type="dxa"/>
            <w:shd w:val="clear" w:color="auto" w:fill="auto"/>
          </w:tcPr>
          <w:p w14:paraId="16035B8E"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r w:rsidRPr="004C17EB">
              <w:rPr>
                <w:rFonts w:ascii="Times New Roman" w:eastAsia="Times New Roman" w:hAnsi="Times New Roman" w:cs="Times New Roman"/>
                <w:bCs/>
                <w:sz w:val="24"/>
                <w:szCs w:val="24"/>
                <w:lang w:eastAsia="ru-RU"/>
              </w:rPr>
              <w:t>Что такое налоги и зачем они нужны. Какие виды налогов существуют и кто их платит. Какие налоги взимаются с физических лиц (кто должен перечислять данный налог в бюджет). Почему необходимо платить налоги. К чему может привести неуплата налога. Кто подает налоговую декларацию самостоятельно.</w:t>
            </w:r>
          </w:p>
        </w:tc>
        <w:tc>
          <w:tcPr>
            <w:tcW w:w="933" w:type="dxa"/>
            <w:shd w:val="clear" w:color="auto" w:fill="auto"/>
            <w:vAlign w:val="center"/>
          </w:tcPr>
          <w:p w14:paraId="19DC075E" w14:textId="77777777" w:rsidR="00EF35D6" w:rsidRPr="004C17EB" w:rsidRDefault="002E656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Merge w:val="restart"/>
            <w:shd w:val="clear" w:color="auto" w:fill="auto"/>
            <w:vAlign w:val="center"/>
          </w:tcPr>
          <w:p w14:paraId="29135E24"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670F5F5F"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53CAA69D"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2.1. ГЖ 2.3</w:t>
            </w:r>
          </w:p>
          <w:p w14:paraId="2066AC7B"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1DF39D30"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3.1. ГЖ 3.2</w:t>
            </w:r>
          </w:p>
          <w:p w14:paraId="25E1FE40" w14:textId="77777777" w:rsidR="00EF35D6" w:rsidRPr="004C17EB" w:rsidRDefault="00EF35D6" w:rsidP="00EF35D6">
            <w:pPr>
              <w:spacing w:after="0" w:line="240" w:lineRule="auto"/>
              <w:jc w:val="center"/>
              <w:rPr>
                <w:rFonts w:ascii="Times New Roman" w:eastAsia="Times New Roman" w:hAnsi="Times New Roman" w:cs="Times New Roman"/>
                <w:sz w:val="20"/>
                <w:szCs w:val="20"/>
                <w:lang w:eastAsia="ru-RU"/>
              </w:rPr>
            </w:pPr>
          </w:p>
        </w:tc>
      </w:tr>
      <w:tr w:rsidR="00EF35D6" w:rsidRPr="004C17EB" w14:paraId="5271E5A3" w14:textId="77777777" w:rsidTr="00805BC3">
        <w:trPr>
          <w:trHeight w:val="240"/>
        </w:trPr>
        <w:tc>
          <w:tcPr>
            <w:tcW w:w="2404" w:type="dxa"/>
            <w:vMerge/>
            <w:shd w:val="clear" w:color="auto" w:fill="auto"/>
          </w:tcPr>
          <w:p w14:paraId="5C6A47C3"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p>
        </w:tc>
        <w:tc>
          <w:tcPr>
            <w:tcW w:w="10774" w:type="dxa"/>
            <w:shd w:val="clear" w:color="auto" w:fill="auto"/>
          </w:tcPr>
          <w:p w14:paraId="744FFD5F" w14:textId="77777777" w:rsidR="00EF35D6" w:rsidRPr="00EF35D6" w:rsidRDefault="00EF35D6" w:rsidP="00EF35D6">
            <w:pPr>
              <w:spacing w:after="0" w:line="240" w:lineRule="auto"/>
              <w:jc w:val="both"/>
              <w:rPr>
                <w:rFonts w:ascii="Times New Roman" w:eastAsia="Times New Roman" w:hAnsi="Times New Roman" w:cs="Times New Roman"/>
                <w:b/>
                <w:bCs/>
                <w:sz w:val="24"/>
                <w:szCs w:val="24"/>
                <w:lang w:eastAsia="ru-RU"/>
              </w:rPr>
            </w:pPr>
            <w:r w:rsidRPr="00EF35D6">
              <w:rPr>
                <w:rFonts w:ascii="Times New Roman" w:hAnsi="Times New Roman" w:cs="Times New Roman"/>
                <w:b/>
                <w:sz w:val="24"/>
                <w:szCs w:val="24"/>
              </w:rPr>
              <w:t>Практическая работа №5.</w:t>
            </w:r>
            <w:r w:rsidRPr="00EF35D6">
              <w:rPr>
                <w:rFonts w:ascii="Times New Roman" w:eastAsia="Times New Roman" w:hAnsi="Times New Roman" w:cs="Times New Roman"/>
                <w:b/>
                <w:sz w:val="24"/>
                <w:szCs w:val="24"/>
                <w:lang w:eastAsia="ru-RU"/>
              </w:rPr>
              <w:t>Порядок расчета налоговой базы НДФЛ</w:t>
            </w:r>
            <w:r w:rsidRPr="00EF35D6">
              <w:rPr>
                <w:rFonts w:ascii="Times New Roman" w:hAnsi="Times New Roman" w:cs="Times New Roman"/>
                <w:b/>
                <w:sz w:val="24"/>
                <w:szCs w:val="24"/>
              </w:rPr>
              <w:t>.</w:t>
            </w:r>
          </w:p>
        </w:tc>
        <w:tc>
          <w:tcPr>
            <w:tcW w:w="933" w:type="dxa"/>
            <w:shd w:val="clear" w:color="auto" w:fill="auto"/>
            <w:vAlign w:val="center"/>
          </w:tcPr>
          <w:p w14:paraId="3BB8172E"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vMerge/>
            <w:shd w:val="clear" w:color="auto" w:fill="auto"/>
            <w:vAlign w:val="center"/>
          </w:tcPr>
          <w:p w14:paraId="205E0852"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p>
        </w:tc>
      </w:tr>
      <w:tr w:rsidR="00EF35D6" w:rsidRPr="004C17EB" w14:paraId="4EC0607F" w14:textId="77777777" w:rsidTr="00805BC3">
        <w:trPr>
          <w:trHeight w:val="1380"/>
        </w:trPr>
        <w:tc>
          <w:tcPr>
            <w:tcW w:w="2404" w:type="dxa"/>
            <w:shd w:val="clear" w:color="auto" w:fill="auto"/>
          </w:tcPr>
          <w:p w14:paraId="768392BA"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12 Подача налоговой декларации</w:t>
            </w:r>
          </w:p>
        </w:tc>
        <w:tc>
          <w:tcPr>
            <w:tcW w:w="10774" w:type="dxa"/>
            <w:shd w:val="clear" w:color="auto" w:fill="auto"/>
          </w:tcPr>
          <w:p w14:paraId="30A0D4B8"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Что такое ИНН, как его получить и зачем он нужен. Налоговая декларация. Сроки подачи налоговой декларации и штрафы за ее несвоевременную подачу. Какие виды доходов не облагаются налогом. Налоговый вычет и как его получить. Санкции за неуплату  налогов.</w:t>
            </w:r>
          </w:p>
        </w:tc>
        <w:tc>
          <w:tcPr>
            <w:tcW w:w="933" w:type="dxa"/>
            <w:shd w:val="clear" w:color="auto" w:fill="auto"/>
            <w:vAlign w:val="center"/>
          </w:tcPr>
          <w:p w14:paraId="250D6718" w14:textId="77777777" w:rsidR="00EF35D6" w:rsidRPr="004C17EB" w:rsidRDefault="00DD4635"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shd w:val="clear" w:color="auto" w:fill="auto"/>
            <w:vAlign w:val="center"/>
          </w:tcPr>
          <w:p w14:paraId="0E38CBCE"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33EF4746"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7D8E0D10"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2.1. ГЖ 2.3</w:t>
            </w:r>
          </w:p>
          <w:p w14:paraId="4D980756"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5C5E5711"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3.1. ГЖ 3.2</w:t>
            </w:r>
          </w:p>
          <w:p w14:paraId="2A3F0570" w14:textId="77777777" w:rsidR="00EF35D6" w:rsidRPr="004C17EB" w:rsidRDefault="00EF35D6" w:rsidP="00EF35D6">
            <w:pPr>
              <w:spacing w:after="0" w:line="240" w:lineRule="auto"/>
              <w:jc w:val="center"/>
              <w:rPr>
                <w:rFonts w:ascii="Times New Roman" w:eastAsia="Times New Roman" w:hAnsi="Times New Roman" w:cs="Times New Roman"/>
                <w:sz w:val="20"/>
                <w:szCs w:val="20"/>
                <w:lang w:eastAsia="ru-RU"/>
              </w:rPr>
            </w:pPr>
          </w:p>
        </w:tc>
      </w:tr>
      <w:tr w:rsidR="00EF35D6" w:rsidRPr="004C17EB" w14:paraId="6D1C3174" w14:textId="77777777" w:rsidTr="00805BC3">
        <w:trPr>
          <w:trHeight w:val="924"/>
        </w:trPr>
        <w:tc>
          <w:tcPr>
            <w:tcW w:w="2404" w:type="dxa"/>
            <w:shd w:val="clear" w:color="auto" w:fill="auto"/>
          </w:tcPr>
          <w:p w14:paraId="4542B490"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13 Взаимоотношение работодателя и сотрудников</w:t>
            </w:r>
          </w:p>
        </w:tc>
        <w:tc>
          <w:tcPr>
            <w:tcW w:w="10774" w:type="dxa"/>
            <w:shd w:val="clear" w:color="auto" w:fill="auto"/>
          </w:tcPr>
          <w:p w14:paraId="2B15DCA5"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Что нужно принимать во внимание, выбирая место работы. Каковы основные права и обязанности работника.</w:t>
            </w:r>
          </w:p>
          <w:p w14:paraId="00BE61BD"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p>
        </w:tc>
        <w:tc>
          <w:tcPr>
            <w:tcW w:w="933" w:type="dxa"/>
            <w:shd w:val="clear" w:color="auto" w:fill="auto"/>
            <w:vAlign w:val="center"/>
          </w:tcPr>
          <w:p w14:paraId="22B84131" w14:textId="77777777" w:rsidR="00EF35D6" w:rsidRPr="004C17EB" w:rsidRDefault="00DD4635"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11A9AAC1"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c>
          <w:tcPr>
            <w:tcW w:w="1477" w:type="dxa"/>
            <w:shd w:val="clear" w:color="auto" w:fill="auto"/>
            <w:vAlign w:val="center"/>
          </w:tcPr>
          <w:p w14:paraId="350864B3"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1E0BFA2A"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4C88D1E5"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2.1. ГЖ 2.3</w:t>
            </w:r>
          </w:p>
          <w:p w14:paraId="37E91BF7"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04E2A5C1"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3.1. ГЖ 3.2</w:t>
            </w:r>
          </w:p>
          <w:p w14:paraId="05FD9A7C" w14:textId="77777777" w:rsidR="00EF35D6" w:rsidRPr="004C17EB" w:rsidRDefault="00EF35D6" w:rsidP="00EF35D6">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EF35D6" w:rsidRPr="004C17EB" w14:paraId="58CBB84B" w14:textId="77777777" w:rsidTr="00805BC3">
        <w:trPr>
          <w:trHeight w:val="1380"/>
        </w:trPr>
        <w:tc>
          <w:tcPr>
            <w:tcW w:w="2404" w:type="dxa"/>
            <w:shd w:val="clear" w:color="auto" w:fill="auto"/>
          </w:tcPr>
          <w:p w14:paraId="6DA227FF"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14 Чем предпринимательская деятельность отличается от работы по найму</w:t>
            </w:r>
          </w:p>
        </w:tc>
        <w:tc>
          <w:tcPr>
            <w:tcW w:w="10774" w:type="dxa"/>
            <w:shd w:val="clear" w:color="auto" w:fill="auto"/>
          </w:tcPr>
          <w:p w14:paraId="00E56165"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Преимуществ и недостатков предпринимательской деятельности. Что влияет на успех предпринимателя. Какими качествами должен обладать предприниматель. Как развивать в себе необходимые качества и приобрести недостающие навыки.</w:t>
            </w:r>
          </w:p>
          <w:p w14:paraId="7AD607A0"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p>
        </w:tc>
        <w:tc>
          <w:tcPr>
            <w:tcW w:w="933" w:type="dxa"/>
            <w:shd w:val="clear" w:color="auto" w:fill="auto"/>
            <w:vAlign w:val="center"/>
          </w:tcPr>
          <w:p w14:paraId="7FEF7E35" w14:textId="77777777" w:rsidR="00EF35D6" w:rsidRPr="004C17EB" w:rsidRDefault="0021042D"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shd w:val="clear" w:color="auto" w:fill="auto"/>
            <w:vAlign w:val="center"/>
          </w:tcPr>
          <w:p w14:paraId="21C9B104"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5198A05F"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674D4602"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2.1. ГЖ 2.3</w:t>
            </w:r>
          </w:p>
          <w:p w14:paraId="1A83B157"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49371EB0"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3.1. ГЖ 3.2</w:t>
            </w:r>
          </w:p>
          <w:p w14:paraId="62A115BC" w14:textId="77777777" w:rsidR="00EF35D6" w:rsidRPr="004C17EB" w:rsidRDefault="00EF35D6" w:rsidP="00EF35D6">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r>
      <w:tr w:rsidR="00EF35D6" w:rsidRPr="004C17EB" w14:paraId="659C6FC0" w14:textId="77777777" w:rsidTr="00805BC3">
        <w:trPr>
          <w:trHeight w:val="1380"/>
        </w:trPr>
        <w:tc>
          <w:tcPr>
            <w:tcW w:w="2404" w:type="dxa"/>
            <w:shd w:val="clear" w:color="auto" w:fill="auto"/>
          </w:tcPr>
          <w:p w14:paraId="1A69FDC6"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15. Эффективность компании банкротства</w:t>
            </w:r>
          </w:p>
        </w:tc>
        <w:tc>
          <w:tcPr>
            <w:tcW w:w="10774" w:type="dxa"/>
            <w:shd w:val="clear" w:color="auto" w:fill="auto"/>
          </w:tcPr>
          <w:p w14:paraId="6F395750"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Что нужно знать о компании в которой вы работаете. Откуда берется прибыль. Инвестиции в развитии бизнеса. Банкротство фирмы. Для чего в компании нужна бухгалтерия и финансовый отдел. Как фирма-банкрот расплачивается с долгами. Как фирма решает сколько сотрудников ей нанять и сколько им платить. Что делать если вы остались без работы.</w:t>
            </w:r>
          </w:p>
        </w:tc>
        <w:tc>
          <w:tcPr>
            <w:tcW w:w="933" w:type="dxa"/>
            <w:shd w:val="clear" w:color="auto" w:fill="auto"/>
            <w:vAlign w:val="center"/>
          </w:tcPr>
          <w:p w14:paraId="05D795B9" w14:textId="77777777" w:rsidR="00EF35D6" w:rsidRPr="004C17EB" w:rsidRDefault="0021042D"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shd w:val="clear" w:color="auto" w:fill="auto"/>
            <w:vAlign w:val="center"/>
          </w:tcPr>
          <w:p w14:paraId="3A977ED9"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60EA1DDA"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108817EE"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2.1. ГЖ 2.3</w:t>
            </w:r>
          </w:p>
          <w:p w14:paraId="500AAFDF"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4509D082"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3.1. ГЖ 3.2</w:t>
            </w:r>
          </w:p>
          <w:p w14:paraId="2490E48B" w14:textId="77777777" w:rsidR="00EF35D6" w:rsidRPr="004C17EB" w:rsidRDefault="00EF35D6" w:rsidP="00EF35D6">
            <w:pPr>
              <w:widowControl w:val="0"/>
              <w:autoSpaceDE w:val="0"/>
              <w:autoSpaceDN w:val="0"/>
              <w:spacing w:after="0" w:line="240" w:lineRule="auto"/>
              <w:jc w:val="center"/>
              <w:rPr>
                <w:rFonts w:ascii="Times New Roman" w:eastAsia="Times New Roman" w:hAnsi="Times New Roman" w:cs="Times New Roman"/>
                <w:sz w:val="20"/>
                <w:szCs w:val="20"/>
              </w:rPr>
            </w:pPr>
          </w:p>
        </w:tc>
      </w:tr>
      <w:tr w:rsidR="00EF35D6" w:rsidRPr="004C17EB" w14:paraId="7CDE2895" w14:textId="77777777" w:rsidTr="00805BC3">
        <w:trPr>
          <w:trHeight w:val="1380"/>
        </w:trPr>
        <w:tc>
          <w:tcPr>
            <w:tcW w:w="2404" w:type="dxa"/>
            <w:shd w:val="clear" w:color="auto" w:fill="auto"/>
          </w:tcPr>
          <w:p w14:paraId="3D780EFD" w14:textId="77777777"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16.  Что такое успешная компания</w:t>
            </w:r>
          </w:p>
        </w:tc>
        <w:tc>
          <w:tcPr>
            <w:tcW w:w="10774" w:type="dxa"/>
            <w:shd w:val="clear" w:color="auto" w:fill="auto"/>
          </w:tcPr>
          <w:p w14:paraId="41E3CB83" w14:textId="77777777"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Показатели эффективности  фирмы. Как повысить эффективность бизнеса. Почему одни бизнесы терпят неудачу, а другие процветают. Почему любой предприниматель должен уметь рассчитывать издержки, выручку и прибыль своего предприятия. Что такое метод бережливого производства. Почему с помощью бережливого производства можно повысить эффективность бизнеса.</w:t>
            </w:r>
          </w:p>
        </w:tc>
        <w:tc>
          <w:tcPr>
            <w:tcW w:w="933" w:type="dxa"/>
            <w:shd w:val="clear" w:color="auto" w:fill="auto"/>
            <w:vAlign w:val="center"/>
          </w:tcPr>
          <w:p w14:paraId="5B0344FE" w14:textId="77777777" w:rsidR="00EF35D6" w:rsidRPr="004C17EB" w:rsidRDefault="0021042D"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shd w:val="clear" w:color="auto" w:fill="auto"/>
            <w:vAlign w:val="center"/>
          </w:tcPr>
          <w:p w14:paraId="277AAD66"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285AF5D4"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44957C57"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2.1. ГЖ 2.3</w:t>
            </w:r>
          </w:p>
          <w:p w14:paraId="35CFE388"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0358AEA7"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3.1. ГЖ 3.2</w:t>
            </w:r>
          </w:p>
          <w:p w14:paraId="7C30F2C3" w14:textId="77777777" w:rsidR="00EF35D6" w:rsidRPr="004C17EB" w:rsidRDefault="00EF35D6" w:rsidP="00EF35D6">
            <w:pPr>
              <w:widowControl w:val="0"/>
              <w:autoSpaceDE w:val="0"/>
              <w:autoSpaceDN w:val="0"/>
              <w:spacing w:after="0" w:line="240" w:lineRule="auto"/>
              <w:jc w:val="center"/>
              <w:rPr>
                <w:rFonts w:ascii="Times New Roman" w:eastAsia="Times New Roman" w:hAnsi="Times New Roman" w:cs="Times New Roman"/>
                <w:sz w:val="20"/>
                <w:szCs w:val="20"/>
              </w:rPr>
            </w:pPr>
          </w:p>
        </w:tc>
      </w:tr>
      <w:tr w:rsidR="00EF35D6" w:rsidRPr="004C17EB" w14:paraId="76AB34FF" w14:textId="77777777" w:rsidTr="00805BC3">
        <w:trPr>
          <w:trHeight w:val="448"/>
        </w:trPr>
        <w:tc>
          <w:tcPr>
            <w:tcW w:w="2404" w:type="dxa"/>
            <w:shd w:val="clear" w:color="auto" w:fill="auto"/>
          </w:tcPr>
          <w:p w14:paraId="71C7E52C" w14:textId="77777777" w:rsidR="00EF35D6" w:rsidRPr="004C17EB" w:rsidRDefault="00EF35D6" w:rsidP="00EF35D6">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Промежуточный контроль  по разделу</w:t>
            </w:r>
          </w:p>
        </w:tc>
        <w:tc>
          <w:tcPr>
            <w:tcW w:w="10774" w:type="dxa"/>
            <w:shd w:val="clear" w:color="auto" w:fill="auto"/>
          </w:tcPr>
          <w:p w14:paraId="1CAFAB5E" w14:textId="77777777" w:rsidR="00EF35D6" w:rsidRPr="004C17EB" w:rsidRDefault="00EF35D6" w:rsidP="00EF35D6">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Выполнение К</w:t>
            </w:r>
            <w:r w:rsidRPr="004C17EB">
              <w:rPr>
                <w:rFonts w:ascii="Times New Roman" w:eastAsia="Times New Roman" w:hAnsi="Times New Roman" w:cs="Times New Roman"/>
                <w:b/>
                <w:bCs/>
                <w:sz w:val="24"/>
                <w:szCs w:val="24"/>
                <w:lang w:eastAsia="ru-RU"/>
              </w:rPr>
              <w:t>о</w:t>
            </w:r>
            <w:r w:rsidRPr="004C17EB">
              <w:rPr>
                <w:rFonts w:ascii="Times New Roman" w:eastAsia="Times New Roman" w:hAnsi="Times New Roman" w:cs="Times New Roman"/>
                <w:sz w:val="24"/>
                <w:szCs w:val="24"/>
                <w:lang w:eastAsia="ru-RU"/>
              </w:rPr>
              <w:t>нтрольной работы</w:t>
            </w:r>
          </w:p>
        </w:tc>
        <w:tc>
          <w:tcPr>
            <w:tcW w:w="933" w:type="dxa"/>
            <w:shd w:val="clear" w:color="auto" w:fill="auto"/>
            <w:vAlign w:val="center"/>
          </w:tcPr>
          <w:p w14:paraId="1A4DFBA9"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r w:rsidRPr="004C17EB">
              <w:rPr>
                <w:rFonts w:ascii="Times New Roman" w:eastAsia="Times New Roman" w:hAnsi="Times New Roman" w:cs="Times New Roman"/>
                <w:sz w:val="24"/>
                <w:szCs w:val="24"/>
                <w:lang w:eastAsia="ru-RU"/>
              </w:rPr>
              <w:t>2</w:t>
            </w:r>
          </w:p>
        </w:tc>
        <w:tc>
          <w:tcPr>
            <w:tcW w:w="1477" w:type="dxa"/>
            <w:vMerge w:val="restart"/>
            <w:shd w:val="clear" w:color="auto" w:fill="auto"/>
            <w:vAlign w:val="center"/>
          </w:tcPr>
          <w:p w14:paraId="3CBC32F3"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ОК 1 – ОК 09</w:t>
            </w:r>
          </w:p>
          <w:p w14:paraId="1AFB62BB"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1.1. ГЖ 1.2</w:t>
            </w:r>
          </w:p>
          <w:p w14:paraId="39075A3B"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2.1. ГЖ 2.3</w:t>
            </w:r>
          </w:p>
          <w:p w14:paraId="6A1D490C"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ПК 3.1</w:t>
            </w:r>
          </w:p>
          <w:p w14:paraId="0088335F" w14:textId="77777777"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r w:rsidRPr="00FF51D5">
              <w:rPr>
                <w:rFonts w:ascii="Times New Roman" w:eastAsia="Times New Roman" w:hAnsi="Times New Roman" w:cs="Times New Roman"/>
                <w:bCs/>
                <w:sz w:val="16"/>
                <w:szCs w:val="16"/>
                <w:lang w:eastAsia="ru-RU"/>
              </w:rPr>
              <w:t>ГК 3.1. ГЖ 3.2</w:t>
            </w:r>
          </w:p>
          <w:p w14:paraId="0427671B"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r>
      <w:tr w:rsidR="00EF35D6" w:rsidRPr="004C17EB" w14:paraId="237477E0" w14:textId="77777777" w:rsidTr="00805BC3">
        <w:trPr>
          <w:trHeight w:val="820"/>
        </w:trPr>
        <w:tc>
          <w:tcPr>
            <w:tcW w:w="2404" w:type="dxa"/>
            <w:shd w:val="clear" w:color="auto" w:fill="auto"/>
          </w:tcPr>
          <w:p w14:paraId="211D1D32" w14:textId="77777777" w:rsidR="00EF35D6" w:rsidRPr="004C17EB" w:rsidRDefault="00EF35D6" w:rsidP="00EF35D6">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 xml:space="preserve">Итоговый контроль </w:t>
            </w:r>
          </w:p>
        </w:tc>
        <w:tc>
          <w:tcPr>
            <w:tcW w:w="10774" w:type="dxa"/>
            <w:shd w:val="clear" w:color="auto" w:fill="auto"/>
          </w:tcPr>
          <w:p w14:paraId="74F5D9CF" w14:textId="77777777" w:rsidR="00EF35D6" w:rsidRPr="004C17EB" w:rsidRDefault="00EF35D6" w:rsidP="00EF35D6">
            <w:pPr>
              <w:spacing w:after="0" w:line="240" w:lineRule="auto"/>
              <w:jc w:val="both"/>
              <w:rPr>
                <w:rFonts w:ascii="Times New Roman" w:eastAsia="Times New Roman" w:hAnsi="Times New Roman" w:cs="Times New Roman"/>
                <w:bCs/>
                <w:color w:val="000000"/>
                <w:sz w:val="24"/>
                <w:szCs w:val="24"/>
              </w:rPr>
            </w:pPr>
            <w:r w:rsidRPr="004C17EB">
              <w:rPr>
                <w:rFonts w:ascii="Times New Roman" w:eastAsia="Times New Roman" w:hAnsi="Times New Roman" w:cs="Times New Roman"/>
                <w:bCs/>
                <w:color w:val="000000"/>
                <w:sz w:val="24"/>
                <w:szCs w:val="24"/>
              </w:rPr>
              <w:t>Компьютерное тестирование</w:t>
            </w:r>
          </w:p>
          <w:p w14:paraId="16B1C174" w14:textId="77777777" w:rsidR="00EF35D6" w:rsidRPr="004C17EB" w:rsidRDefault="00EF35D6" w:rsidP="00EF35D6">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Cs/>
                <w:color w:val="000000"/>
                <w:sz w:val="24"/>
                <w:szCs w:val="24"/>
              </w:rPr>
              <w:t>Промежуточная аттестация в форме зачета</w:t>
            </w:r>
          </w:p>
        </w:tc>
        <w:tc>
          <w:tcPr>
            <w:tcW w:w="933" w:type="dxa"/>
            <w:shd w:val="clear" w:color="auto" w:fill="auto"/>
            <w:vAlign w:val="center"/>
          </w:tcPr>
          <w:p w14:paraId="3C573E4E"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r w:rsidRPr="004C17EB">
              <w:rPr>
                <w:rFonts w:ascii="Times New Roman" w:eastAsia="Times New Roman" w:hAnsi="Times New Roman" w:cs="Times New Roman"/>
                <w:sz w:val="24"/>
                <w:szCs w:val="24"/>
                <w:lang w:eastAsia="ru-RU"/>
              </w:rPr>
              <w:t>2</w:t>
            </w:r>
          </w:p>
        </w:tc>
        <w:tc>
          <w:tcPr>
            <w:tcW w:w="1477" w:type="dxa"/>
            <w:vMerge/>
            <w:shd w:val="clear" w:color="auto" w:fill="auto"/>
            <w:vAlign w:val="center"/>
          </w:tcPr>
          <w:p w14:paraId="79FE14E4"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r>
      <w:tr w:rsidR="00EF35D6" w:rsidRPr="004C17EB" w14:paraId="16E72D9D" w14:textId="77777777" w:rsidTr="00805BC3">
        <w:tc>
          <w:tcPr>
            <w:tcW w:w="2404" w:type="dxa"/>
            <w:shd w:val="clear" w:color="auto" w:fill="auto"/>
          </w:tcPr>
          <w:p w14:paraId="46278864" w14:textId="77777777" w:rsidR="00EF35D6" w:rsidRPr="004C17EB" w:rsidRDefault="00EF35D6" w:rsidP="00EF35D6">
            <w:pPr>
              <w:spacing w:after="0" w:line="240" w:lineRule="auto"/>
              <w:rPr>
                <w:rFonts w:ascii="Times New Roman" w:eastAsia="Times New Roman" w:hAnsi="Times New Roman" w:cs="Times New Roman"/>
                <w:sz w:val="24"/>
                <w:szCs w:val="24"/>
                <w:lang w:eastAsia="ru-RU"/>
              </w:rPr>
            </w:pPr>
          </w:p>
        </w:tc>
        <w:tc>
          <w:tcPr>
            <w:tcW w:w="10774" w:type="dxa"/>
            <w:shd w:val="clear" w:color="auto" w:fill="auto"/>
          </w:tcPr>
          <w:p w14:paraId="75A8511F" w14:textId="77777777"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 xml:space="preserve">Всего: </w:t>
            </w:r>
          </w:p>
        </w:tc>
        <w:tc>
          <w:tcPr>
            <w:tcW w:w="933" w:type="dxa"/>
            <w:shd w:val="clear" w:color="auto" w:fill="auto"/>
            <w:vAlign w:val="center"/>
          </w:tcPr>
          <w:p w14:paraId="553D0893" w14:textId="77777777" w:rsidR="00EF35D6" w:rsidRPr="004C17EB" w:rsidRDefault="0021042D" w:rsidP="00EF35D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70</w:t>
            </w:r>
          </w:p>
        </w:tc>
        <w:tc>
          <w:tcPr>
            <w:tcW w:w="1477" w:type="dxa"/>
            <w:shd w:val="clear" w:color="auto" w:fill="auto"/>
            <w:vAlign w:val="center"/>
          </w:tcPr>
          <w:p w14:paraId="217EC20D" w14:textId="77777777"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r>
    </w:tbl>
    <w:p w14:paraId="3DCD9F0D" w14:textId="77777777" w:rsidR="006C5F59" w:rsidRPr="006C5F59" w:rsidRDefault="006C5F59" w:rsidP="006C5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Times New Roman" w:eastAsia="SimSun" w:hAnsi="Times New Roman" w:cs="Times New Roman"/>
          <w:b/>
        </w:rPr>
      </w:pPr>
    </w:p>
    <w:p w14:paraId="145B8659" w14:textId="77777777" w:rsidR="006C5F59" w:rsidRPr="006C5F59" w:rsidRDefault="006C5F59" w:rsidP="006C5F59">
      <w:pPr>
        <w:rPr>
          <w:rFonts w:ascii="Times New Roman" w:eastAsia="SimSun" w:hAnsi="Times New Roman" w:cs="Times New Roman"/>
          <w:bCs/>
          <w:i/>
        </w:rPr>
        <w:sectPr w:rsidR="006C5F59" w:rsidRPr="006C5F59">
          <w:pgSz w:w="16840" w:h="11907" w:orient="landscape"/>
          <w:pgMar w:top="851" w:right="1134" w:bottom="851" w:left="992" w:header="709" w:footer="709" w:gutter="0"/>
          <w:cols w:space="720"/>
        </w:sectPr>
      </w:pPr>
    </w:p>
    <w:p w14:paraId="163DC8E5" w14:textId="77777777" w:rsidR="006C5F59" w:rsidRPr="006C5F59" w:rsidRDefault="006C5F59" w:rsidP="006C5F59">
      <w:pPr>
        <w:jc w:val="both"/>
        <w:rPr>
          <w:rFonts w:ascii="Times New Roman" w:eastAsia="SimSun" w:hAnsi="Times New Roman" w:cs="Times New Roman"/>
          <w:b/>
          <w:bCs/>
          <w:sz w:val="24"/>
          <w:szCs w:val="24"/>
        </w:rPr>
      </w:pPr>
      <w:r w:rsidRPr="006C5F59">
        <w:rPr>
          <w:rFonts w:ascii="Times New Roman" w:eastAsia="SimSun" w:hAnsi="Times New Roman" w:cs="Times New Roman"/>
          <w:b/>
          <w:bCs/>
          <w:sz w:val="24"/>
          <w:szCs w:val="24"/>
        </w:rPr>
        <w:t xml:space="preserve">3. УСЛОВИЯ РЕАЛИЗАЦИИ ПРОГРАММЫ ОБЩЕОБРАЗОВАТЕЛЬНОЙ ДИСЦИПЛИНЫ ОП </w:t>
      </w:r>
      <w:r w:rsidR="004C17EB">
        <w:rPr>
          <w:rFonts w:ascii="Times New Roman" w:eastAsia="SimSun" w:hAnsi="Times New Roman" w:cs="Times New Roman"/>
          <w:b/>
          <w:bCs/>
          <w:sz w:val="24"/>
          <w:szCs w:val="24"/>
        </w:rPr>
        <w:t>СГ 05 «ОСНОВЫФИНАНСОВОЙ ГРАМОТНОСТИ»</w:t>
      </w:r>
    </w:p>
    <w:p w14:paraId="5B50B462" w14:textId="77777777" w:rsidR="006C5F59" w:rsidRPr="006C5F59" w:rsidRDefault="006C5F59" w:rsidP="006C5F59">
      <w:pPr>
        <w:spacing w:before="206" w:after="240" w:line="276" w:lineRule="auto"/>
        <w:jc w:val="center"/>
        <w:outlineLvl w:val="0"/>
        <w:rPr>
          <w:rFonts w:ascii="Times New Roman" w:eastAsia="SimSun" w:hAnsi="Times New Roman" w:cs="Times New Roman"/>
          <w:color w:val="000000"/>
        </w:rPr>
      </w:pPr>
      <w:bookmarkStart w:id="0" w:name="_Toc124787838"/>
      <w:r w:rsidRPr="006C5F59">
        <w:rPr>
          <w:rFonts w:ascii="Times New Roman" w:eastAsia="SimSun" w:hAnsi="Times New Roman" w:cs="Times New Roman"/>
          <w:b/>
          <w:caps/>
        </w:rPr>
        <w:t xml:space="preserve">3.1. </w:t>
      </w:r>
      <w:r w:rsidRPr="006C5F59">
        <w:rPr>
          <w:rFonts w:ascii="Times New Roman" w:eastAsia="SimSun" w:hAnsi="Times New Roman" w:cs="Times New Roman"/>
          <w:b/>
          <w:bCs/>
          <w:color w:val="000000"/>
        </w:rPr>
        <w:t xml:space="preserve"> Требования к минимальному материально-техническому обеспечению</w:t>
      </w:r>
    </w:p>
    <w:p w14:paraId="42250079" w14:textId="77777777" w:rsidR="006C5F59" w:rsidRPr="006C5F59" w:rsidRDefault="006C5F59" w:rsidP="006C5F59">
      <w:pPr>
        <w:widowControl w:val="0"/>
        <w:autoSpaceDE w:val="0"/>
        <w:autoSpaceDN w:val="0"/>
        <w:jc w:val="both"/>
        <w:rPr>
          <w:rFonts w:ascii="Times New Roman" w:eastAsia="Calibri" w:hAnsi="Times New Roman" w:cs="Times New Roman"/>
          <w:bCs/>
          <w:sz w:val="24"/>
          <w:szCs w:val="24"/>
          <w:lang w:eastAsia="ru-RU"/>
        </w:rPr>
      </w:pPr>
      <w:r w:rsidRPr="006C5F59">
        <w:rPr>
          <w:rFonts w:ascii="Times New Roman" w:eastAsia="SimSun" w:hAnsi="Times New Roman" w:cs="Times New Roman"/>
          <w:sz w:val="24"/>
          <w:szCs w:val="24"/>
        </w:rPr>
        <w:t xml:space="preserve">4.1.Для реализации программы учебной дисциплины </w:t>
      </w:r>
      <w:r w:rsidR="004C17EB">
        <w:rPr>
          <w:rFonts w:ascii="Times New Roman" w:eastAsia="SimSun" w:hAnsi="Times New Roman" w:cs="Times New Roman"/>
          <w:sz w:val="24"/>
          <w:szCs w:val="24"/>
        </w:rPr>
        <w:t>СГ 05 «Основы финансовой грамотности»</w:t>
      </w:r>
      <w:r w:rsidRPr="006C5F59">
        <w:rPr>
          <w:rFonts w:ascii="Times New Roman" w:eastAsia="SimSun" w:hAnsi="Times New Roman" w:cs="Times New Roman"/>
          <w:sz w:val="24"/>
          <w:szCs w:val="24"/>
        </w:rPr>
        <w:t xml:space="preserve"> предусмотрен кабинет № 302 «Менеджмента и экономики организации». </w:t>
      </w:r>
      <w:r w:rsidRPr="006C5F59">
        <w:rPr>
          <w:rFonts w:ascii="Times New Roman" w:eastAsia="Calibri" w:hAnsi="Times New Roman" w:cs="Times New Roman"/>
          <w:bCs/>
          <w:sz w:val="24"/>
          <w:szCs w:val="24"/>
        </w:rPr>
        <w:t>Помещение кабинета удовлетворяет требованиям Санитарно-эпидемиологических правил и нормативов  (СанПиН 1.2.3685-21)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208FF8E0" w14:textId="77777777" w:rsidR="006C5F59" w:rsidRPr="006C5F59" w:rsidRDefault="006C5F59" w:rsidP="006C5F59">
      <w:pPr>
        <w:jc w:val="both"/>
        <w:rPr>
          <w:rFonts w:ascii="Times New Roman" w:eastAsia="Arial" w:hAnsi="Times New Roman" w:cs="Times New Roman"/>
        </w:rPr>
      </w:pPr>
      <w:r w:rsidRPr="006C5F59">
        <w:rPr>
          <w:rFonts w:ascii="Times New Roman" w:eastAsia="Arial" w:hAnsi="Times New Roman" w:cs="Times New Roman"/>
        </w:rPr>
        <w:t xml:space="preserve">В состав учебного - методического  и материально-технического обеспечения программы общеобразовательной учебной дисциплины  </w:t>
      </w:r>
      <w:r w:rsidR="004C17EB">
        <w:rPr>
          <w:rFonts w:ascii="Times New Roman" w:eastAsia="Arial" w:hAnsi="Times New Roman" w:cs="Times New Roman"/>
        </w:rPr>
        <w:t>СГ )% «Основы финансовой грамотности»</w:t>
      </w:r>
      <w:r w:rsidRPr="006C5F59">
        <w:rPr>
          <w:rFonts w:ascii="Times New Roman" w:eastAsia="Arial" w:hAnsi="Times New Roman" w:cs="Times New Roman"/>
        </w:rPr>
        <w:t xml:space="preserve"> входят:</w:t>
      </w:r>
    </w:p>
    <w:p w14:paraId="4E4B77D3" w14:textId="77777777" w:rsidR="006C5F59" w:rsidRPr="006C5F59" w:rsidRDefault="006C5F59" w:rsidP="006C5F59">
      <w:pPr>
        <w:spacing w:line="276" w:lineRule="auto"/>
        <w:ind w:firstLine="284"/>
        <w:jc w:val="both"/>
        <w:rPr>
          <w:rFonts w:ascii="Times New Roman" w:eastAsia="Arial" w:hAnsi="Times New Roman" w:cs="Times New Roman"/>
        </w:rPr>
      </w:pPr>
      <w:r w:rsidRPr="006C5F59">
        <w:rPr>
          <w:rFonts w:ascii="Times New Roman" w:eastAsia="Arial" w:hAnsi="Times New Roman" w:cs="Times New Roman"/>
        </w:rPr>
        <w:t>- Наглядные пособия;</w:t>
      </w:r>
    </w:p>
    <w:p w14:paraId="4040BA4F" w14:textId="77777777" w:rsidR="006C5F59" w:rsidRPr="006C5F59" w:rsidRDefault="006C5F59" w:rsidP="006C5F59">
      <w:pPr>
        <w:spacing w:line="276" w:lineRule="auto"/>
        <w:ind w:firstLine="284"/>
        <w:jc w:val="both"/>
        <w:rPr>
          <w:rFonts w:ascii="Times New Roman" w:eastAsia="Arial" w:hAnsi="Times New Roman" w:cs="Times New Roman"/>
        </w:rPr>
      </w:pPr>
      <w:r w:rsidRPr="006C5F59">
        <w:rPr>
          <w:rFonts w:ascii="Times New Roman" w:eastAsia="Arial" w:hAnsi="Times New Roman" w:cs="Times New Roman"/>
        </w:rPr>
        <w:t>- УМК;</w:t>
      </w:r>
    </w:p>
    <w:p w14:paraId="0E384EAE" w14:textId="77777777" w:rsidR="006C5F59" w:rsidRPr="006C5F59" w:rsidRDefault="006C5F59" w:rsidP="006C5F59">
      <w:pPr>
        <w:spacing w:line="276" w:lineRule="auto"/>
        <w:ind w:firstLine="284"/>
        <w:jc w:val="both"/>
        <w:rPr>
          <w:rFonts w:ascii="Times New Roman" w:eastAsia="Arial" w:hAnsi="Times New Roman" w:cs="Times New Roman"/>
        </w:rPr>
      </w:pPr>
      <w:r w:rsidRPr="006C5F59">
        <w:rPr>
          <w:rFonts w:ascii="Times New Roman" w:eastAsia="Arial" w:hAnsi="Times New Roman" w:cs="Times New Roman"/>
        </w:rPr>
        <w:t xml:space="preserve"> - Библиотечный фонд.</w:t>
      </w:r>
    </w:p>
    <w:p w14:paraId="212F24DB" w14:textId="77777777" w:rsidR="006C5F59" w:rsidRPr="006C5F59" w:rsidRDefault="006C5F59" w:rsidP="006C5F59">
      <w:pPr>
        <w:spacing w:line="276" w:lineRule="auto"/>
        <w:ind w:firstLine="284"/>
        <w:jc w:val="both"/>
        <w:rPr>
          <w:rFonts w:ascii="Times New Roman" w:eastAsia="SimSun" w:hAnsi="Times New Roman" w:cs="Times New Roman"/>
        </w:rPr>
      </w:pPr>
      <w:r w:rsidRPr="006C5F59">
        <w:rPr>
          <w:rFonts w:ascii="Times New Roman" w:eastAsia="Arial" w:hAnsi="Times New Roman" w:cs="Times New Roman"/>
        </w:rPr>
        <w:t>В библиотечный фонд входят учебники. Учебно-методические комплекты (УМК), обеспечивающие освоение  учебной дисциплины</w:t>
      </w:r>
      <w:r w:rsidR="004C17EB">
        <w:rPr>
          <w:rFonts w:ascii="Times New Roman" w:eastAsia="Arial" w:hAnsi="Times New Roman" w:cs="Times New Roman"/>
        </w:rPr>
        <w:t xml:space="preserve"> СГ )% «Основы финансовой грамотности»</w:t>
      </w:r>
      <w:r w:rsidRPr="006C5F59">
        <w:rPr>
          <w:rFonts w:ascii="Times New Roman" w:eastAsia="Arial" w:hAnsi="Times New Roman" w:cs="Times New Roman"/>
        </w:rPr>
        <w:t xml:space="preserve">, рекомендованные или допущенные для использованиях в профессиональных образовательных организациях, реализующих образовательную программу ППССЗ 23.02.17 </w:t>
      </w:r>
      <w:r w:rsidRPr="006C5F59">
        <w:rPr>
          <w:rFonts w:ascii="Times New Roman" w:eastAsia="SimSun" w:hAnsi="Times New Roman" w:cs="Times New Roman"/>
        </w:rPr>
        <w:t>«Мастер по ремонту и обслуживанию автомобилей» на базе среднего общего образования.</w:t>
      </w:r>
    </w:p>
    <w:p w14:paraId="28A5AF84" w14:textId="77777777" w:rsidR="006C5F59" w:rsidRPr="006C5F59" w:rsidRDefault="006C5F59" w:rsidP="006C5F59">
      <w:pPr>
        <w:spacing w:line="276" w:lineRule="auto"/>
        <w:ind w:firstLine="284"/>
        <w:jc w:val="both"/>
        <w:rPr>
          <w:rFonts w:ascii="Times New Roman" w:eastAsia="SimSun" w:hAnsi="Times New Roman" w:cs="Times New Roman"/>
        </w:rPr>
      </w:pPr>
      <w:r w:rsidRPr="006C5F59">
        <w:rPr>
          <w:rFonts w:ascii="Times New Roman" w:eastAsia="SimSun" w:hAnsi="Times New Roman" w:cs="Times New Roman"/>
        </w:rPr>
        <w:t xml:space="preserve">В процессе освоения программы  учебной дисциплины </w:t>
      </w:r>
      <w:r w:rsidR="004C17EB">
        <w:rPr>
          <w:rFonts w:ascii="Times New Roman" w:eastAsia="SimSun" w:hAnsi="Times New Roman" w:cs="Times New Roman"/>
        </w:rPr>
        <w:t>СГ 05 «Основы финансовой грамотности»</w:t>
      </w:r>
      <w:r w:rsidRPr="006C5F59">
        <w:rPr>
          <w:rFonts w:ascii="Times New Roman" w:eastAsia="SimSun" w:hAnsi="Times New Roman" w:cs="Times New Roman"/>
        </w:rPr>
        <w:t xml:space="preserve"> студенты имеют возможность доступа к электронным учебным материалам по предмету, имеющимся в свободном доступе в сети интернет.</w:t>
      </w:r>
    </w:p>
    <w:p w14:paraId="774B1924" w14:textId="77777777" w:rsidR="006C5F59" w:rsidRPr="006C5F59" w:rsidRDefault="006C5F59" w:rsidP="006C5F59">
      <w:pPr>
        <w:spacing w:line="276" w:lineRule="auto"/>
        <w:ind w:firstLine="284"/>
        <w:jc w:val="both"/>
        <w:rPr>
          <w:rFonts w:ascii="Times New Roman" w:eastAsia="SimSun" w:hAnsi="Times New Roman" w:cs="Times New Roman"/>
        </w:rPr>
      </w:pPr>
      <w:r w:rsidRPr="006C5F59">
        <w:rPr>
          <w:rFonts w:ascii="Times New Roman" w:eastAsia="SimSun" w:hAnsi="Times New Roman" w:cs="Times New Roman"/>
        </w:rPr>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14:paraId="17107124" w14:textId="77777777" w:rsidR="006C5F59" w:rsidRPr="006C5F59" w:rsidRDefault="006C5F59" w:rsidP="006C5F59">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i/>
          <w:iCs/>
          <w:color w:val="000000"/>
          <w:u w:val="single"/>
        </w:rPr>
        <w:t>Оборудование учебного кабинета:</w:t>
      </w:r>
      <w:r w:rsidRPr="006C5F59">
        <w:rPr>
          <w:rFonts w:ascii="Times New Roman" w:eastAsia="SimSun" w:hAnsi="Times New Roman" w:cs="Times New Roman"/>
          <w:color w:val="000000"/>
        </w:rPr>
        <w:t>  </w:t>
      </w:r>
    </w:p>
    <w:p w14:paraId="6CD13DAE" w14:textId="77777777" w:rsidR="006C5F59" w:rsidRPr="006C5F59" w:rsidRDefault="006C5F59" w:rsidP="006C5F59">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 место учащегося - 26 шт.;</w:t>
      </w:r>
    </w:p>
    <w:p w14:paraId="3238209E" w14:textId="77777777" w:rsidR="006C5F59" w:rsidRPr="006C5F59" w:rsidRDefault="006C5F59" w:rsidP="006C5F59">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 рабочее место учителя;</w:t>
      </w:r>
    </w:p>
    <w:p w14:paraId="2E481029" w14:textId="77777777" w:rsidR="006C5F59" w:rsidRPr="006C5F59" w:rsidRDefault="006C5F59" w:rsidP="006C5F59">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 xml:space="preserve">- техническая документация, </w:t>
      </w:r>
    </w:p>
    <w:p w14:paraId="1DA0C8AB" w14:textId="77777777" w:rsidR="006C5F59" w:rsidRPr="006C5F59" w:rsidRDefault="006C5F59" w:rsidP="006C5F59">
      <w:pPr>
        <w:spacing w:line="276" w:lineRule="auto"/>
        <w:ind w:firstLine="709"/>
        <w:jc w:val="both"/>
        <w:rPr>
          <w:rFonts w:ascii="Times New Roman" w:eastAsia="SimSun" w:hAnsi="Times New Roman" w:cs="Times New Roman"/>
          <w:i/>
          <w:color w:val="000000"/>
          <w:u w:val="single"/>
        </w:rPr>
      </w:pPr>
      <w:r w:rsidRPr="006C5F59">
        <w:rPr>
          <w:rFonts w:ascii="Times New Roman" w:eastAsia="SimSun" w:hAnsi="Times New Roman" w:cs="Times New Roman"/>
          <w:i/>
          <w:color w:val="000000"/>
          <w:u w:val="single"/>
        </w:rPr>
        <w:t>Технические средства</w:t>
      </w:r>
    </w:p>
    <w:p w14:paraId="3C3EFE72" w14:textId="77777777" w:rsidR="006C5F59" w:rsidRPr="006C5F59" w:rsidRDefault="006C5F59" w:rsidP="006C5F59">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-компьютер;</w:t>
      </w:r>
    </w:p>
    <w:p w14:paraId="57B42957" w14:textId="77777777" w:rsidR="006C5F59" w:rsidRPr="006C5F59" w:rsidRDefault="006C5F59" w:rsidP="006C5F59">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-проектор</w:t>
      </w:r>
    </w:p>
    <w:p w14:paraId="35A2C4D9" w14:textId="77777777" w:rsidR="006D60C2" w:rsidRPr="006D60C2" w:rsidRDefault="006D60C2" w:rsidP="006D60C2">
      <w:pPr>
        <w:spacing w:after="0" w:line="240" w:lineRule="auto"/>
        <w:jc w:val="center"/>
        <w:rPr>
          <w:rFonts w:ascii="Times New Roman" w:eastAsia="Times New Roman" w:hAnsi="Times New Roman" w:cs="Times New Roman"/>
          <w:b/>
          <w:sz w:val="24"/>
          <w:szCs w:val="24"/>
          <w:lang w:eastAsia="ru-RU"/>
        </w:rPr>
      </w:pPr>
      <w:r w:rsidRPr="006D60C2">
        <w:rPr>
          <w:rFonts w:ascii="Times New Roman" w:eastAsia="Times New Roman" w:hAnsi="Times New Roman" w:cs="Times New Roman"/>
          <w:b/>
          <w:sz w:val="24"/>
          <w:szCs w:val="24"/>
          <w:lang w:eastAsia="ru-RU"/>
        </w:rPr>
        <w:t>3.2. Информационное обеспечение реализации программы</w:t>
      </w:r>
    </w:p>
    <w:p w14:paraId="4066954B" w14:textId="77777777" w:rsidR="006D60C2" w:rsidRPr="006D60C2" w:rsidRDefault="006D60C2" w:rsidP="006D60C2">
      <w:pPr>
        <w:spacing w:after="0" w:line="240" w:lineRule="auto"/>
        <w:jc w:val="center"/>
        <w:rPr>
          <w:rFonts w:ascii="Times New Roman" w:eastAsia="Times New Roman" w:hAnsi="Times New Roman" w:cs="Times New Roman"/>
          <w:b/>
          <w:sz w:val="24"/>
          <w:szCs w:val="24"/>
          <w:lang w:eastAsia="ru-RU"/>
        </w:rPr>
      </w:pPr>
      <w:r w:rsidRPr="006D60C2">
        <w:rPr>
          <w:rFonts w:ascii="Times New Roman" w:eastAsia="Times New Roman" w:hAnsi="Times New Roman" w:cs="Times New Roman"/>
          <w:b/>
          <w:sz w:val="24"/>
          <w:szCs w:val="24"/>
          <w:lang w:eastAsia="ru-RU"/>
        </w:rPr>
        <w:t xml:space="preserve">3.2.1. Основные печатные издания: </w:t>
      </w:r>
    </w:p>
    <w:p w14:paraId="3A7A3DA1"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Перечень рекомендуемых учебных изданий, Интернет-ресурсов, дополнительной литературы.</w:t>
      </w:r>
    </w:p>
    <w:p w14:paraId="7E9B2C17"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Основные источники:</w:t>
      </w:r>
    </w:p>
    <w:p w14:paraId="21F7700F"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1.Брехова Ю., Алмосов А., Завьялов Д. Финансовая грамотность: материалы для учащихся. – М.: ВИТА-ПРЕСС, 2020. </w:t>
      </w:r>
    </w:p>
    <w:p w14:paraId="2C92B31C"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2.Брехова Ю., Алмосов А., Завьялов Д. Финансовая грамотность: контрольные измерительные материалы. – М.: ВИТА-ПРЕСС, 2019. </w:t>
      </w:r>
    </w:p>
    <w:p w14:paraId="12EE13D7"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3.Брехова Ю., Алмосов А., Завьялов Д. Финансовая грамотность: методические рекомендации для учителей. – М.: ВИТА-ПРЕСС, 2019 </w:t>
      </w:r>
    </w:p>
    <w:p w14:paraId="527BCA57"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4. Горяев А.П. и Чумаченко В.В. Основы финансовой грамотности. Учебное пособие, 2019. 5. Горяев А.П. и Чумаченко В.В. Основы финансовой грамотности. Методические рекомендации, 2019 </w:t>
      </w:r>
    </w:p>
    <w:p w14:paraId="720E3E06"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6.Канторович Г.Г. Финансовая грамотность: материалы для учащихся. 10, 11 классы, математический профиль. М. ВИТА-ПРЕСС, 2018. </w:t>
      </w:r>
    </w:p>
    <w:p w14:paraId="276E64E4"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7.Канторович Г.Г. Финансовая грамотность: контрольные измерительные материалы. 10, 11 классы, математический профиль. М. ВИТА-ПРЕСС 2019 </w:t>
      </w:r>
    </w:p>
    <w:p w14:paraId="51214A48"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8.Киреев А.П. Финансовая грамотность: материалы для учащихся.— М.: ВИТАПРЕСС, 2020. 9.Солодков В. М., Белоусова В.Ю. Финансовая грамотность: материалы для обучающихся. — М.: ВИТА-ПРЕСС, 2019. </w:t>
      </w:r>
    </w:p>
    <w:p w14:paraId="052B82A1"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10. Солодков В. М., Белоусова В.Ю. Финансовая грамотность: контрольные измерительные материалы. — М.: ВИТА-ПРЕСС, 2020.</w:t>
      </w:r>
    </w:p>
    <w:p w14:paraId="713EFF20"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11. Финансовая грамотность: контрольные измерительные материалы. / Е. Б. Лавренова, И. В. Липсиц, О. И. Рязанова. — М.: ВИТА-ПРЕСС, 2020.</w:t>
      </w:r>
    </w:p>
    <w:p w14:paraId="18CE6803" w14:textId="77777777" w:rsidR="006D60C2" w:rsidRPr="006D60C2" w:rsidRDefault="006D60C2" w:rsidP="006D60C2">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12. Жданова А.О., Савицкая Е.В. Финансовая грамотность: материалы для обучающихся Среднее профессиональное образование- М ВАКО,2020 – 400с. – Учимся разумному финансовому поведению.</w:t>
      </w:r>
    </w:p>
    <w:p w14:paraId="4178F875" w14:textId="77777777" w:rsidR="006D60C2" w:rsidRPr="006D60C2" w:rsidRDefault="006D60C2" w:rsidP="006D60C2">
      <w:pPr>
        <w:spacing w:after="0" w:line="276" w:lineRule="auto"/>
        <w:ind w:firstLine="567"/>
        <w:jc w:val="center"/>
        <w:rPr>
          <w:rFonts w:ascii="Times New Roman" w:eastAsia="Times New Roman" w:hAnsi="Times New Roman" w:cs="Times New Roman"/>
          <w:b/>
          <w:sz w:val="24"/>
          <w:szCs w:val="24"/>
          <w:lang w:eastAsia="ru-RU"/>
        </w:rPr>
      </w:pPr>
      <w:r w:rsidRPr="006D60C2">
        <w:rPr>
          <w:rFonts w:ascii="Times New Roman" w:eastAsia="Times New Roman" w:hAnsi="Times New Roman" w:cs="Times New Roman"/>
          <w:b/>
          <w:sz w:val="24"/>
          <w:szCs w:val="24"/>
          <w:lang w:eastAsia="ru-RU"/>
        </w:rPr>
        <w:t>3.2.2. Дополнительные источники</w:t>
      </w:r>
    </w:p>
    <w:p w14:paraId="58E07147" w14:textId="77777777" w:rsidR="006D60C2" w:rsidRPr="006D60C2" w:rsidRDefault="006D60C2" w:rsidP="006D60C2">
      <w:pPr>
        <w:numPr>
          <w:ilvl w:val="0"/>
          <w:numId w:val="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567"/>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Единое окно доступа к образовательным ресурсам. Электронная библиотека [Электронный ресурс]. — Режим доступа: </w:t>
      </w:r>
      <w:hyperlink r:id="rId8" w:history="1">
        <w:r w:rsidRPr="006D60C2">
          <w:rPr>
            <w:rFonts w:ascii="Times New Roman" w:eastAsia="Times New Roman" w:hAnsi="Times New Roman" w:cs="Times New Roman"/>
            <w:color w:val="0000FF"/>
            <w:sz w:val="24"/>
            <w:szCs w:val="24"/>
            <w:u w:val="single"/>
            <w:lang w:eastAsia="ru-RU"/>
          </w:rPr>
          <w:t>http://window.edu.ru/window</w:t>
        </w:r>
      </w:hyperlink>
      <w:r w:rsidRPr="006D60C2">
        <w:rPr>
          <w:rFonts w:ascii="Times New Roman" w:eastAsia="Times New Roman" w:hAnsi="Times New Roman" w:cs="Times New Roman"/>
          <w:sz w:val="24"/>
          <w:szCs w:val="24"/>
          <w:lang w:eastAsia="ru-RU"/>
        </w:rPr>
        <w:t>, свободный. — Загл. с экрана.</w:t>
      </w:r>
    </w:p>
    <w:p w14:paraId="3566834A" w14:textId="77777777" w:rsidR="006D60C2" w:rsidRPr="006D60C2" w:rsidRDefault="006D60C2" w:rsidP="006D60C2">
      <w:pPr>
        <w:numPr>
          <w:ilvl w:val="0"/>
          <w:numId w:val="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567"/>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Российская национальная библиотека [Электронный ресурс]. — Режим доступа: http:// nlr.ru/lawcenter, свободный. — Загл. с экрана.</w:t>
      </w:r>
    </w:p>
    <w:p w14:paraId="38C78733" w14:textId="77777777" w:rsidR="006D60C2" w:rsidRPr="006D60C2" w:rsidRDefault="006D60C2" w:rsidP="006D60C2">
      <w:pPr>
        <w:numPr>
          <w:ilvl w:val="0"/>
          <w:numId w:val="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567"/>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Рос Кодекс. Кодексы и Законы РФ 2010 [Электронный ресурс]. — Режим доступа: </w:t>
      </w:r>
      <w:hyperlink r:id="rId9" w:history="1">
        <w:r w:rsidRPr="006D60C2">
          <w:rPr>
            <w:rFonts w:ascii="Times New Roman" w:eastAsia="Times New Roman" w:hAnsi="Times New Roman" w:cs="Times New Roman"/>
            <w:color w:val="0000FF"/>
            <w:sz w:val="24"/>
            <w:szCs w:val="24"/>
            <w:u w:val="single"/>
            <w:lang w:eastAsia="ru-RU"/>
          </w:rPr>
          <w:t>http://www.roskodeks.ru</w:t>
        </w:r>
      </w:hyperlink>
      <w:r w:rsidRPr="006D60C2">
        <w:rPr>
          <w:rFonts w:ascii="Times New Roman" w:eastAsia="Times New Roman" w:hAnsi="Times New Roman" w:cs="Times New Roman"/>
          <w:sz w:val="24"/>
          <w:szCs w:val="24"/>
          <w:lang w:eastAsia="ru-RU"/>
        </w:rPr>
        <w:t>, свободный. — Загл. с экрана.</w:t>
      </w:r>
    </w:p>
    <w:p w14:paraId="599A76C8" w14:textId="77777777" w:rsidR="006D60C2" w:rsidRPr="006D60C2" w:rsidRDefault="006D60C2" w:rsidP="006D60C2">
      <w:pPr>
        <w:spacing w:after="0" w:line="276" w:lineRule="auto"/>
        <w:jc w:val="center"/>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Электронные библиотеки России /pdf учебники студентам [Электронный ресурс]. — Режим доступа : </w:t>
      </w:r>
      <w:hyperlink r:id="rId10" w:history="1">
        <w:r w:rsidRPr="006D60C2">
          <w:rPr>
            <w:rFonts w:ascii="Times New Roman" w:eastAsia="Times New Roman" w:hAnsi="Times New Roman" w:cs="Times New Roman"/>
            <w:color w:val="0000FF"/>
            <w:sz w:val="24"/>
            <w:szCs w:val="24"/>
            <w:u w:val="single"/>
            <w:lang w:eastAsia="ru-RU"/>
          </w:rPr>
          <w:t>http://www.gaudeamus.omskcity.com/my_PDF_library.html</w:t>
        </w:r>
      </w:hyperlink>
      <w:r w:rsidRPr="006D60C2">
        <w:rPr>
          <w:rFonts w:ascii="Times New Roman" w:eastAsia="Times New Roman" w:hAnsi="Times New Roman" w:cs="Times New Roman"/>
          <w:sz w:val="24"/>
          <w:szCs w:val="24"/>
          <w:lang w:eastAsia="ru-RU"/>
        </w:rPr>
        <w:t>, свободный. — Загл. с</w:t>
      </w:r>
    </w:p>
    <w:p w14:paraId="15CBCCE5" w14:textId="77777777" w:rsidR="006C5F59" w:rsidRPr="006C5F59" w:rsidRDefault="006C5F59" w:rsidP="006C5F59">
      <w:pPr>
        <w:spacing w:line="276" w:lineRule="auto"/>
        <w:ind w:firstLine="709"/>
        <w:jc w:val="both"/>
        <w:rPr>
          <w:rFonts w:ascii="Times New Roman" w:eastAsia="SimSun" w:hAnsi="Times New Roman" w:cs="Times New Roman"/>
          <w:color w:val="000000"/>
        </w:rPr>
      </w:pPr>
    </w:p>
    <w:p w14:paraId="468038CB" w14:textId="77777777" w:rsidR="006C5F59" w:rsidRPr="006C5F59" w:rsidRDefault="006C5F59" w:rsidP="006C5F59">
      <w:pPr>
        <w:spacing w:before="206" w:line="276" w:lineRule="auto"/>
        <w:ind w:left="644" w:hanging="360"/>
        <w:jc w:val="center"/>
        <w:outlineLvl w:val="0"/>
        <w:rPr>
          <w:rFonts w:ascii="Times New Roman" w:eastAsia="SimSun" w:hAnsi="Times New Roman" w:cs="Times New Roman"/>
          <w:b/>
        </w:rPr>
      </w:pPr>
    </w:p>
    <w:p w14:paraId="400FA826" w14:textId="77777777" w:rsidR="006C5F59" w:rsidRPr="006C5F59" w:rsidRDefault="006C5F59" w:rsidP="006C5F59">
      <w:pPr>
        <w:spacing w:before="206" w:line="276" w:lineRule="auto"/>
        <w:ind w:left="644" w:hanging="360"/>
        <w:jc w:val="center"/>
        <w:outlineLvl w:val="0"/>
        <w:rPr>
          <w:rFonts w:ascii="Times New Roman" w:eastAsia="SimSun" w:hAnsi="Times New Roman" w:cs="Times New Roman"/>
          <w:b/>
          <w:bCs/>
          <w:caps/>
          <w:color w:val="000000"/>
          <w:kern w:val="36"/>
        </w:rPr>
      </w:pPr>
      <w:r w:rsidRPr="006C5F59">
        <w:rPr>
          <w:rFonts w:ascii="Times New Roman" w:eastAsia="SimSun" w:hAnsi="Times New Roman" w:cs="Times New Roman"/>
          <w:b/>
        </w:rPr>
        <w:t>3.3. Кадровое обеспечение образовательного процесса</w:t>
      </w:r>
    </w:p>
    <w:p w14:paraId="33B2A2EE"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Высшее  образование (бакалавриат), направленность (профиль) которого, как правило, соответствует преподаваемому учебному предмету, курсу, дисциплине (модулю</w:t>
      </w:r>
      <w:r w:rsidRPr="006C5F59">
        <w:rPr>
          <w:rFonts w:ascii="Times New Roman" w:eastAsia="SimSun" w:hAnsi="Times New Roman" w:cs="Times New Roman"/>
          <w:bCs/>
          <w:caps/>
          <w:color w:val="000000"/>
          <w:kern w:val="36"/>
        </w:rPr>
        <w:t>)</w:t>
      </w:r>
    </w:p>
    <w:p w14:paraId="6721583B"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w:t>
      </w:r>
    </w:p>
    <w:p w14:paraId="0542AC20"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14:paraId="69D1EF2F"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14:paraId="35D1DAAE"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14:paraId="4EBF21AC"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Рекомендуется обучение по дополнительным профессиональным программам по профилю педагогической деятельности не реже одного раза в три года.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14:paraId="157BA2DF" w14:textId="77777777" w:rsidR="006C5F59" w:rsidRPr="006C5F59" w:rsidRDefault="006C5F59" w:rsidP="006C5F59">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r w:rsidRPr="006C5F59">
        <w:rPr>
          <w:rFonts w:ascii="Times New Roman" w:eastAsia="SimSun" w:hAnsi="Times New Roman" w:cs="Times New Roman"/>
          <w:bCs/>
          <w:caps/>
          <w:color w:val="000000"/>
          <w:kern w:val="36"/>
        </w:rPr>
        <w:t>.</w:t>
      </w:r>
    </w:p>
    <w:p w14:paraId="43240141" w14:textId="77777777" w:rsidR="00D827E8" w:rsidRDefault="00D827E8" w:rsidP="006C5F59">
      <w:pPr>
        <w:spacing w:before="206" w:line="276" w:lineRule="auto"/>
        <w:ind w:left="644" w:firstLine="349"/>
        <w:jc w:val="both"/>
        <w:outlineLvl w:val="0"/>
        <w:rPr>
          <w:rFonts w:ascii="Times New Roman" w:eastAsia="SimSun" w:hAnsi="Times New Roman" w:cs="Times New Roman"/>
          <w:bCs/>
          <w:caps/>
          <w:color w:val="000000"/>
          <w:kern w:val="36"/>
        </w:rPr>
        <w:sectPr w:rsidR="00D827E8" w:rsidSect="00C673B8">
          <w:pgSz w:w="12240" w:h="15840"/>
          <w:pgMar w:top="720" w:right="720" w:bottom="720" w:left="720" w:header="708" w:footer="708" w:gutter="0"/>
          <w:cols w:space="720"/>
          <w:docGrid w:linePitch="360"/>
        </w:sectPr>
      </w:pPr>
    </w:p>
    <w:bookmarkEnd w:id="0"/>
    <w:p w14:paraId="5750F5F3" w14:textId="77777777" w:rsidR="006C5F59" w:rsidRPr="006C5F59" w:rsidRDefault="006C5F59" w:rsidP="006C5F59">
      <w:pPr>
        <w:widowControl w:val="0"/>
        <w:tabs>
          <w:tab w:val="left" w:pos="851"/>
        </w:tabs>
        <w:autoSpaceDE w:val="0"/>
        <w:autoSpaceDN w:val="0"/>
        <w:spacing w:before="185" w:after="0" w:line="240" w:lineRule="auto"/>
        <w:ind w:left="850"/>
        <w:outlineLvl w:val="5"/>
        <w:rPr>
          <w:rFonts w:ascii="Times New Roman" w:eastAsia="Times New Roman" w:hAnsi="Times New Roman" w:cs="Times New Roman"/>
          <w:b/>
          <w:bCs/>
          <w:sz w:val="24"/>
          <w:szCs w:val="24"/>
        </w:rPr>
      </w:pPr>
      <w:r w:rsidRPr="006C5F59">
        <w:rPr>
          <w:rFonts w:ascii="Times New Roman" w:eastAsia="Times New Roman" w:hAnsi="Times New Roman" w:cs="Times New Roman"/>
          <w:b/>
          <w:bCs/>
          <w:sz w:val="24"/>
          <w:szCs w:val="24"/>
        </w:rPr>
        <w:t>4.КОНТРОЛЬИОЦЕНКАОСВОЕНИЯРЕЗУЛЬТАТОВУЧЕБНОЙДИСЦИПЛИНЫ</w:t>
      </w:r>
    </w:p>
    <w:p w14:paraId="57F8553A" w14:textId="77777777" w:rsidR="006C5F59" w:rsidRPr="006C5F59" w:rsidRDefault="006C5F59" w:rsidP="006C5F5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rPr>
          <w:rFonts w:ascii="Times New Roman" w:eastAsia="SimSun" w:hAnsi="Times New Roman" w:cs="Times New Roman"/>
        </w:rPr>
      </w:pPr>
      <w:r w:rsidRPr="006C5F59">
        <w:rPr>
          <w:rFonts w:ascii="Times New Roman" w:eastAsia="SimSun" w:hAnsi="Times New Roman" w:cs="Times New Roman"/>
        </w:rPr>
        <w:t xml:space="preserve">Контроль и оценка результатов освоения дисциплины осуществляется преподавателем в процессе проведения тестирования. </w:t>
      </w:r>
    </w:p>
    <w:p w14:paraId="6CEA65C3" w14:textId="77777777" w:rsidR="006C5F59" w:rsidRDefault="006C5F59" w:rsidP="006C5F59">
      <w:pPr>
        <w:keepNext/>
        <w:spacing w:after="120" w:line="240" w:lineRule="auto"/>
        <w:jc w:val="center"/>
        <w:outlineLvl w:val="0"/>
        <w:rPr>
          <w:rFonts w:ascii="Times New Roman" w:eastAsia="Segoe UI" w:hAnsi="Times New Roman" w:cs="Times New Roman"/>
          <w:b/>
          <w:bCs/>
          <w:caps/>
          <w:kern w:val="32"/>
          <w:sz w:val="24"/>
          <w:szCs w:val="24"/>
        </w:rPr>
      </w:pPr>
      <w:r w:rsidRPr="006C5F59">
        <w:rPr>
          <w:rFonts w:ascii="Times New Roman" w:eastAsia="Segoe UI" w:hAnsi="Times New Roman" w:cs="Times New Roman"/>
          <w:b/>
          <w:bCs/>
          <w:caps/>
          <w:kern w:val="32"/>
          <w:sz w:val="24"/>
          <w:szCs w:val="24"/>
        </w:rPr>
        <w:t>освоения ДИСЦИПЛИНЫ</w:t>
      </w:r>
    </w:p>
    <w:p w14:paraId="774EE5EB" w14:textId="77777777" w:rsidR="006D60C2" w:rsidRDefault="006D60C2" w:rsidP="006C5F59">
      <w:pPr>
        <w:keepNext/>
        <w:spacing w:after="120" w:line="240" w:lineRule="auto"/>
        <w:jc w:val="center"/>
        <w:outlineLvl w:val="0"/>
        <w:rPr>
          <w:rFonts w:ascii="Times New Roman" w:eastAsia="Segoe UI" w:hAnsi="Times New Roman" w:cs="Times New Roman"/>
          <w:b/>
          <w:bCs/>
          <w:caps/>
          <w:kern w:val="32"/>
          <w:sz w:val="24"/>
          <w:szCs w:val="24"/>
        </w:rPr>
      </w:pPr>
    </w:p>
    <w:tbl>
      <w:tblPr>
        <w:tblW w:w="10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78"/>
        <w:gridCol w:w="2339"/>
        <w:gridCol w:w="2648"/>
      </w:tblGrid>
      <w:tr w:rsidR="006D60C2" w:rsidRPr="006D60C2" w14:paraId="1918A58A" w14:textId="77777777" w:rsidTr="00D827E8">
        <w:trPr>
          <w:trHeight w:val="637"/>
          <w:jc w:val="center"/>
        </w:trPr>
        <w:tc>
          <w:tcPr>
            <w:tcW w:w="5378" w:type="dxa"/>
          </w:tcPr>
          <w:p w14:paraId="28D760C8" w14:textId="77777777" w:rsidR="006D60C2" w:rsidRPr="006D60C2" w:rsidRDefault="006D60C2" w:rsidP="00D827E8">
            <w:pPr>
              <w:widowControl w:val="0"/>
              <w:autoSpaceDE w:val="0"/>
              <w:autoSpaceDN w:val="0"/>
              <w:spacing w:before="159" w:after="0" w:line="240" w:lineRule="auto"/>
              <w:ind w:left="1291"/>
              <w:jc w:val="center"/>
              <w:rPr>
                <w:rFonts w:ascii="Times New Roman" w:eastAsia="Times New Roman" w:hAnsi="Times New Roman" w:cs="Times New Roman"/>
                <w:b/>
                <w:sz w:val="24"/>
                <w:szCs w:val="24"/>
              </w:rPr>
            </w:pPr>
            <w:r w:rsidRPr="006D60C2">
              <w:rPr>
                <w:rFonts w:ascii="Times New Roman" w:eastAsia="Times New Roman" w:hAnsi="Times New Roman" w:cs="Times New Roman"/>
                <w:b/>
                <w:sz w:val="24"/>
                <w:szCs w:val="24"/>
              </w:rPr>
              <w:t>Результаты обучения</w:t>
            </w:r>
          </w:p>
        </w:tc>
        <w:tc>
          <w:tcPr>
            <w:tcW w:w="2339" w:type="dxa"/>
          </w:tcPr>
          <w:p w14:paraId="69A8AE99" w14:textId="77777777" w:rsidR="006D60C2" w:rsidRPr="006D60C2" w:rsidRDefault="006D60C2" w:rsidP="00D827E8">
            <w:pPr>
              <w:widowControl w:val="0"/>
              <w:autoSpaceDE w:val="0"/>
              <w:autoSpaceDN w:val="0"/>
              <w:spacing w:before="159" w:after="0" w:line="240" w:lineRule="auto"/>
              <w:ind w:left="210"/>
              <w:jc w:val="center"/>
              <w:rPr>
                <w:rFonts w:ascii="Times New Roman" w:eastAsia="Times New Roman" w:hAnsi="Times New Roman" w:cs="Times New Roman"/>
                <w:b/>
                <w:sz w:val="24"/>
                <w:szCs w:val="24"/>
              </w:rPr>
            </w:pPr>
            <w:r w:rsidRPr="006D60C2">
              <w:rPr>
                <w:rFonts w:ascii="Times New Roman" w:eastAsia="Times New Roman" w:hAnsi="Times New Roman" w:cs="Times New Roman"/>
                <w:b/>
                <w:sz w:val="24"/>
                <w:szCs w:val="24"/>
              </w:rPr>
              <w:t>Критерииоценки</w:t>
            </w:r>
          </w:p>
        </w:tc>
        <w:tc>
          <w:tcPr>
            <w:tcW w:w="2648" w:type="dxa"/>
          </w:tcPr>
          <w:p w14:paraId="073F0A8A" w14:textId="77777777" w:rsidR="006D60C2" w:rsidRPr="006D60C2" w:rsidRDefault="006D60C2" w:rsidP="00D827E8">
            <w:pPr>
              <w:widowControl w:val="0"/>
              <w:autoSpaceDE w:val="0"/>
              <w:autoSpaceDN w:val="0"/>
              <w:spacing w:before="1" w:after="0" w:line="240" w:lineRule="auto"/>
              <w:ind w:left="221" w:right="214"/>
              <w:jc w:val="center"/>
              <w:rPr>
                <w:rFonts w:ascii="Times New Roman" w:eastAsia="Times New Roman" w:hAnsi="Times New Roman" w:cs="Times New Roman"/>
                <w:b/>
                <w:sz w:val="24"/>
                <w:szCs w:val="24"/>
              </w:rPr>
            </w:pPr>
            <w:r w:rsidRPr="006D60C2">
              <w:rPr>
                <w:rFonts w:ascii="Times New Roman" w:eastAsia="Times New Roman" w:hAnsi="Times New Roman" w:cs="Times New Roman"/>
                <w:b/>
                <w:sz w:val="24"/>
                <w:szCs w:val="24"/>
              </w:rPr>
              <w:t>Формыиметоды</w:t>
            </w:r>
          </w:p>
          <w:p w14:paraId="1883F347" w14:textId="77777777" w:rsidR="006D60C2" w:rsidRPr="006D60C2" w:rsidRDefault="006D60C2" w:rsidP="00D827E8">
            <w:pPr>
              <w:widowControl w:val="0"/>
              <w:autoSpaceDE w:val="0"/>
              <w:autoSpaceDN w:val="0"/>
              <w:spacing w:before="41" w:after="0" w:line="240" w:lineRule="auto"/>
              <w:ind w:left="221" w:right="206"/>
              <w:jc w:val="center"/>
              <w:rPr>
                <w:rFonts w:ascii="Times New Roman" w:eastAsia="Times New Roman" w:hAnsi="Times New Roman" w:cs="Times New Roman"/>
                <w:b/>
                <w:sz w:val="24"/>
                <w:szCs w:val="24"/>
              </w:rPr>
            </w:pPr>
            <w:r w:rsidRPr="006D60C2">
              <w:rPr>
                <w:rFonts w:ascii="Times New Roman" w:eastAsia="Times New Roman" w:hAnsi="Times New Roman" w:cs="Times New Roman"/>
                <w:b/>
                <w:sz w:val="24"/>
                <w:szCs w:val="24"/>
              </w:rPr>
              <w:t>оценки</w:t>
            </w:r>
          </w:p>
        </w:tc>
      </w:tr>
      <w:tr w:rsidR="006D60C2" w:rsidRPr="006D60C2" w14:paraId="536F78F6" w14:textId="77777777" w:rsidTr="00D827E8">
        <w:trPr>
          <w:trHeight w:val="3237"/>
          <w:jc w:val="center"/>
        </w:trPr>
        <w:tc>
          <w:tcPr>
            <w:tcW w:w="5378" w:type="dxa"/>
          </w:tcPr>
          <w:p w14:paraId="61936231" w14:textId="77777777" w:rsidR="006D60C2" w:rsidRPr="006D60C2" w:rsidRDefault="006D60C2" w:rsidP="00D827E8">
            <w:pPr>
              <w:spacing w:after="0" w:line="240"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Уметь:</w:t>
            </w:r>
          </w:p>
          <w:p w14:paraId="6E2AE171" w14:textId="77777777" w:rsidR="006D60C2" w:rsidRPr="006D60C2" w:rsidRDefault="006D60C2" w:rsidP="00D827E8">
            <w:pPr>
              <w:spacing w:after="0" w:line="240"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ориентироваться в структуре управления;</w:t>
            </w:r>
          </w:p>
          <w:p w14:paraId="7E179E9D" w14:textId="77777777" w:rsidR="006D60C2" w:rsidRPr="006D60C2" w:rsidRDefault="006D60C2" w:rsidP="00D827E8">
            <w:pPr>
              <w:spacing w:after="0" w:line="240"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-составлять должностные обязанности и другие документы стандарта управления;</w:t>
            </w:r>
          </w:p>
          <w:p w14:paraId="6B2CE2E5" w14:textId="77777777" w:rsidR="006D60C2" w:rsidRPr="006D60C2" w:rsidRDefault="006D60C2" w:rsidP="00D827E8">
            <w:pPr>
              <w:spacing w:after="0" w:line="240"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строитель график безубыточности и определять более высокую зону прибыльности;</w:t>
            </w:r>
          </w:p>
          <w:p w14:paraId="340960C1" w14:textId="77777777" w:rsidR="006D60C2" w:rsidRPr="006D60C2" w:rsidRDefault="006D60C2" w:rsidP="00D827E8">
            <w:pPr>
              <w:spacing w:after="0" w:line="240"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управлять личным саморазвитием и строить персональную карьеру;</w:t>
            </w:r>
          </w:p>
          <w:p w14:paraId="66D1A5CD" w14:textId="77777777" w:rsidR="006D60C2" w:rsidRPr="006D60C2" w:rsidRDefault="006D60C2" w:rsidP="00D827E8">
            <w:pPr>
              <w:widowControl w:val="0"/>
              <w:autoSpaceDE w:val="0"/>
              <w:autoSpaceDN w:val="0"/>
              <w:spacing w:after="0" w:line="240" w:lineRule="auto"/>
              <w:jc w:val="both"/>
              <w:rPr>
                <w:rFonts w:ascii="Times New Roman" w:eastAsia="Times New Roman" w:hAnsi="Times New Roman" w:cs="Times New Roman"/>
                <w:b/>
                <w:sz w:val="24"/>
                <w:szCs w:val="24"/>
              </w:rPr>
            </w:pPr>
            <w:r w:rsidRPr="006D60C2">
              <w:rPr>
                <w:rFonts w:ascii="Times New Roman" w:eastAsia="Times New Roman" w:hAnsi="Times New Roman" w:cs="Times New Roman"/>
                <w:sz w:val="24"/>
                <w:szCs w:val="24"/>
                <w:lang w:eastAsia="ru-RU"/>
              </w:rPr>
              <w:t xml:space="preserve"> -анализировать, обосновывать варианты эффективных управленческих решений и выбирать наиболее оптимальные</w:t>
            </w:r>
          </w:p>
        </w:tc>
        <w:tc>
          <w:tcPr>
            <w:tcW w:w="2339" w:type="dxa"/>
          </w:tcPr>
          <w:p w14:paraId="13D29393" w14:textId="77777777" w:rsidR="006D60C2" w:rsidRPr="006D60C2" w:rsidRDefault="006D60C2" w:rsidP="00D827E8">
            <w:pPr>
              <w:widowControl w:val="0"/>
              <w:tabs>
                <w:tab w:val="left" w:pos="733"/>
                <w:tab w:val="left" w:pos="1064"/>
                <w:tab w:val="left" w:pos="1231"/>
                <w:tab w:val="left" w:pos="1362"/>
                <w:tab w:val="left" w:pos="1472"/>
              </w:tabs>
              <w:autoSpaceDE w:val="0"/>
              <w:autoSpaceDN w:val="0"/>
              <w:spacing w:after="0" w:line="240" w:lineRule="auto"/>
              <w:rPr>
                <w:rFonts w:ascii="Times New Roman" w:eastAsia="Times New Roman" w:hAnsi="Times New Roman" w:cs="Times New Roman"/>
                <w:sz w:val="24"/>
                <w:szCs w:val="24"/>
              </w:rPr>
            </w:pPr>
            <w:r w:rsidRPr="006D60C2">
              <w:rPr>
                <w:rFonts w:ascii="Times New Roman" w:eastAsia="Times New Roman" w:hAnsi="Times New Roman" w:cs="Times New Roman"/>
                <w:sz w:val="24"/>
                <w:szCs w:val="24"/>
              </w:rPr>
              <w:t xml:space="preserve">Демонстрироватьзнание основныхфакторов </w:t>
            </w:r>
            <w:r w:rsidRPr="006D60C2">
              <w:rPr>
                <w:rFonts w:ascii="Times New Roman" w:eastAsia="Times New Roman" w:hAnsi="Times New Roman" w:cs="Times New Roman"/>
                <w:spacing w:val="-1"/>
                <w:sz w:val="24"/>
                <w:szCs w:val="24"/>
              </w:rPr>
              <w:t>вредныхвоздействий</w:t>
            </w:r>
            <w:r w:rsidRPr="006D60C2">
              <w:rPr>
                <w:rFonts w:ascii="Times New Roman" w:eastAsia="Times New Roman" w:hAnsi="Times New Roman" w:cs="Times New Roman"/>
                <w:sz w:val="24"/>
                <w:szCs w:val="24"/>
              </w:rPr>
              <w:t xml:space="preserve">наорганизмчеловека,требований охранытруда,правилбезопасной </w:t>
            </w:r>
            <w:r w:rsidRPr="006D60C2">
              <w:rPr>
                <w:rFonts w:ascii="Times New Roman" w:eastAsia="Times New Roman" w:hAnsi="Times New Roman" w:cs="Times New Roman"/>
                <w:spacing w:val="-1"/>
                <w:sz w:val="24"/>
                <w:szCs w:val="24"/>
              </w:rPr>
              <w:t>профессио</w:t>
            </w:r>
            <w:r w:rsidRPr="006D60C2">
              <w:rPr>
                <w:rFonts w:ascii="Times New Roman" w:eastAsia="Times New Roman" w:hAnsi="Times New Roman" w:cs="Times New Roman"/>
                <w:sz w:val="24"/>
                <w:szCs w:val="24"/>
              </w:rPr>
              <w:t xml:space="preserve">нальнойдеятельности, </w:t>
            </w:r>
            <w:r w:rsidRPr="006D60C2">
              <w:rPr>
                <w:rFonts w:ascii="Times New Roman" w:eastAsia="Times New Roman" w:hAnsi="Times New Roman" w:cs="Times New Roman"/>
                <w:spacing w:val="-1"/>
                <w:sz w:val="24"/>
                <w:szCs w:val="24"/>
              </w:rPr>
              <w:t>экологических</w:t>
            </w:r>
            <w:r w:rsidRPr="006D60C2">
              <w:rPr>
                <w:rFonts w:ascii="Times New Roman" w:eastAsia="Times New Roman" w:hAnsi="Times New Roman" w:cs="Times New Roman"/>
                <w:sz w:val="24"/>
                <w:szCs w:val="24"/>
              </w:rPr>
              <w:t>нормативов</w:t>
            </w:r>
          </w:p>
        </w:tc>
        <w:tc>
          <w:tcPr>
            <w:tcW w:w="2648" w:type="dxa"/>
          </w:tcPr>
          <w:p w14:paraId="107429AD" w14:textId="77777777" w:rsidR="006D60C2" w:rsidRPr="006D60C2" w:rsidRDefault="006D60C2" w:rsidP="00D827E8">
            <w:pPr>
              <w:widowControl w:val="0"/>
              <w:autoSpaceDE w:val="0"/>
              <w:autoSpaceDN w:val="0"/>
              <w:spacing w:after="0" w:line="240" w:lineRule="auto"/>
              <w:rPr>
                <w:rFonts w:ascii="Times New Roman" w:eastAsia="Times New Roman" w:hAnsi="Times New Roman" w:cs="Times New Roman"/>
                <w:i/>
                <w:sz w:val="24"/>
                <w:szCs w:val="24"/>
              </w:rPr>
            </w:pPr>
            <w:r w:rsidRPr="006D60C2">
              <w:rPr>
                <w:rFonts w:ascii="Times New Roman" w:eastAsia="Times New Roman" w:hAnsi="Times New Roman" w:cs="Times New Roman"/>
                <w:i/>
                <w:sz w:val="24"/>
                <w:szCs w:val="24"/>
              </w:rPr>
              <w:t>Тестирование</w:t>
            </w:r>
          </w:p>
        </w:tc>
      </w:tr>
      <w:tr w:rsidR="006D60C2" w:rsidRPr="006D60C2" w14:paraId="4EE7A756" w14:textId="77777777" w:rsidTr="00D827E8">
        <w:trPr>
          <w:trHeight w:val="2222"/>
          <w:jc w:val="center"/>
        </w:trPr>
        <w:tc>
          <w:tcPr>
            <w:tcW w:w="5378" w:type="dxa"/>
          </w:tcPr>
          <w:p w14:paraId="76804829" w14:textId="77777777" w:rsidR="006D60C2" w:rsidRPr="006D60C2" w:rsidRDefault="006D60C2" w:rsidP="00D827E8">
            <w:pPr>
              <w:widowControl w:val="0"/>
              <w:autoSpaceDE w:val="0"/>
              <w:autoSpaceDN w:val="0"/>
              <w:spacing w:after="0" w:line="240" w:lineRule="auto"/>
              <w:jc w:val="both"/>
              <w:rPr>
                <w:rFonts w:ascii="Times New Roman" w:eastAsia="Times New Roman" w:hAnsi="Times New Roman" w:cs="Times New Roman"/>
                <w:sz w:val="24"/>
                <w:szCs w:val="24"/>
              </w:rPr>
            </w:pPr>
            <w:r w:rsidRPr="006D60C2">
              <w:rPr>
                <w:rFonts w:ascii="Times New Roman" w:eastAsia="Times New Roman" w:hAnsi="Times New Roman" w:cs="Times New Roman"/>
                <w:sz w:val="24"/>
                <w:szCs w:val="24"/>
              </w:rPr>
              <w:t>Знать:</w:t>
            </w:r>
          </w:p>
          <w:p w14:paraId="325D4215" w14:textId="77777777" w:rsidR="006D60C2" w:rsidRPr="006D60C2" w:rsidRDefault="006D60C2" w:rsidP="00D827E8">
            <w:pPr>
              <w:spacing w:after="0" w:line="240"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 - теоретические основы управления предприятием;</w:t>
            </w:r>
          </w:p>
          <w:p w14:paraId="3EBCFCC4" w14:textId="77777777" w:rsidR="006D60C2" w:rsidRPr="006D60C2" w:rsidRDefault="006D60C2" w:rsidP="00D827E8">
            <w:pPr>
              <w:spacing w:after="0" w:line="240"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 - структуру и состав объекта управления по производственно-хозяйственной деятельности;</w:t>
            </w:r>
          </w:p>
          <w:p w14:paraId="7339BC93" w14:textId="77777777" w:rsidR="006D60C2" w:rsidRPr="006D60C2" w:rsidRDefault="006D60C2" w:rsidP="00D827E8">
            <w:pPr>
              <w:spacing w:after="0" w:line="240"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-основы производственного менеджмента и организации производства в условиях рыночных отношений;</w:t>
            </w:r>
          </w:p>
          <w:p w14:paraId="09043749" w14:textId="77777777" w:rsidR="006D60C2" w:rsidRPr="006D60C2" w:rsidRDefault="006D60C2" w:rsidP="00D827E8">
            <w:pPr>
              <w:spacing w:after="0" w:line="240"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 - основы управления финансами;</w:t>
            </w:r>
          </w:p>
          <w:p w14:paraId="01C9A3F2" w14:textId="77777777" w:rsidR="006D60C2" w:rsidRPr="006D60C2" w:rsidRDefault="006D60C2" w:rsidP="00D827E8">
            <w:pPr>
              <w:spacing w:after="0" w:line="240"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основы управления личным и рабочим временем менеджера.</w:t>
            </w:r>
          </w:p>
          <w:p w14:paraId="2FA325C6" w14:textId="77777777" w:rsidR="006D60C2" w:rsidRPr="006D60C2" w:rsidRDefault="006D60C2" w:rsidP="00D827E8">
            <w:pPr>
              <w:widowControl w:val="0"/>
              <w:autoSpaceDE w:val="0"/>
              <w:autoSpaceDN w:val="0"/>
              <w:spacing w:after="0" w:line="240" w:lineRule="auto"/>
              <w:jc w:val="both"/>
              <w:rPr>
                <w:rFonts w:ascii="Times New Roman" w:eastAsia="Times New Roman" w:hAnsi="Times New Roman" w:cs="Times New Roman"/>
                <w:sz w:val="24"/>
                <w:szCs w:val="24"/>
              </w:rPr>
            </w:pPr>
          </w:p>
        </w:tc>
        <w:tc>
          <w:tcPr>
            <w:tcW w:w="2339" w:type="dxa"/>
          </w:tcPr>
          <w:p w14:paraId="20ECF2E1" w14:textId="77777777" w:rsidR="006D60C2" w:rsidRPr="006D60C2" w:rsidRDefault="006D60C2" w:rsidP="00D827E8">
            <w:pPr>
              <w:widowControl w:val="0"/>
              <w:autoSpaceDE w:val="0"/>
              <w:autoSpaceDN w:val="0"/>
              <w:spacing w:after="0" w:line="240" w:lineRule="auto"/>
              <w:jc w:val="both"/>
              <w:rPr>
                <w:rFonts w:ascii="Times New Roman" w:eastAsia="Times New Roman" w:hAnsi="Times New Roman" w:cs="Times New Roman"/>
                <w:sz w:val="24"/>
                <w:szCs w:val="24"/>
              </w:rPr>
            </w:pPr>
            <w:r w:rsidRPr="006D60C2">
              <w:rPr>
                <w:rFonts w:ascii="Times New Roman" w:eastAsia="Times New Roman" w:hAnsi="Times New Roman" w:cs="Times New Roman"/>
                <w:sz w:val="24"/>
                <w:szCs w:val="24"/>
              </w:rPr>
              <w:t>Применениеметодовисредствзащитыотопасныхвоздействий</w:t>
            </w:r>
          </w:p>
        </w:tc>
        <w:tc>
          <w:tcPr>
            <w:tcW w:w="2648" w:type="dxa"/>
          </w:tcPr>
          <w:p w14:paraId="3D2E52F7" w14:textId="77777777" w:rsidR="006D60C2" w:rsidRPr="006D60C2" w:rsidRDefault="006D60C2" w:rsidP="00D827E8">
            <w:pPr>
              <w:spacing w:after="0" w:line="240" w:lineRule="auto"/>
              <w:rPr>
                <w:rFonts w:ascii="Times New Roman" w:eastAsia="Times New Roman" w:hAnsi="Times New Roman" w:cs="Times New Roman"/>
                <w:bCs/>
                <w:i/>
                <w:sz w:val="24"/>
                <w:szCs w:val="24"/>
                <w:lang w:eastAsia="ru-RU"/>
              </w:rPr>
            </w:pPr>
            <w:r w:rsidRPr="006D60C2">
              <w:rPr>
                <w:rFonts w:ascii="Times New Roman" w:eastAsia="Times New Roman" w:hAnsi="Times New Roman" w:cs="Times New Roman"/>
                <w:bCs/>
                <w:i/>
                <w:sz w:val="24"/>
                <w:szCs w:val="24"/>
                <w:lang w:eastAsia="ru-RU"/>
              </w:rPr>
              <w:t>Оценка результатов выполнения практической работы</w:t>
            </w:r>
          </w:p>
          <w:p w14:paraId="3531B488" w14:textId="77777777" w:rsidR="006D60C2" w:rsidRPr="006D60C2" w:rsidRDefault="006D60C2" w:rsidP="00D827E8">
            <w:pPr>
              <w:widowControl w:val="0"/>
              <w:autoSpaceDE w:val="0"/>
              <w:autoSpaceDN w:val="0"/>
              <w:spacing w:after="0" w:line="240" w:lineRule="auto"/>
              <w:jc w:val="both"/>
              <w:rPr>
                <w:rFonts w:ascii="Times New Roman" w:eastAsia="Times New Roman" w:hAnsi="Times New Roman" w:cs="Times New Roman"/>
                <w:sz w:val="24"/>
                <w:szCs w:val="24"/>
              </w:rPr>
            </w:pPr>
            <w:r w:rsidRPr="006D60C2">
              <w:rPr>
                <w:rFonts w:ascii="Times New Roman" w:eastAsia="Times New Roman" w:hAnsi="Times New Roman" w:cs="Times New Roman"/>
                <w:bCs/>
                <w:i/>
                <w:sz w:val="24"/>
                <w:szCs w:val="24"/>
              </w:rPr>
              <w:t>Экспертное наблюдение за ходом выполнения практической работы</w:t>
            </w:r>
          </w:p>
        </w:tc>
      </w:tr>
    </w:tbl>
    <w:p w14:paraId="280B7798" w14:textId="77777777" w:rsidR="006D60C2" w:rsidRDefault="006D60C2" w:rsidP="006C5F59">
      <w:pPr>
        <w:keepNext/>
        <w:spacing w:after="120" w:line="240" w:lineRule="auto"/>
        <w:jc w:val="center"/>
        <w:outlineLvl w:val="0"/>
        <w:rPr>
          <w:rFonts w:ascii="Times New Roman" w:eastAsia="Segoe UI" w:hAnsi="Times New Roman" w:cs="Times New Roman"/>
          <w:b/>
          <w:bCs/>
          <w:caps/>
          <w:kern w:val="32"/>
          <w:sz w:val="24"/>
          <w:szCs w:val="24"/>
        </w:rPr>
      </w:pPr>
    </w:p>
    <w:p w14:paraId="5AF7C487" w14:textId="77777777" w:rsidR="006C5F59" w:rsidRPr="006C5F59" w:rsidRDefault="006C5F59" w:rsidP="006C5F59">
      <w:pPr>
        <w:rPr>
          <w:rFonts w:ascii="Times New Roman" w:eastAsia="SimSun" w:hAnsi="Times New Roman" w:cs="Times New Roman"/>
          <w:b/>
          <w:bCs/>
          <w:sz w:val="24"/>
          <w:szCs w:val="24"/>
        </w:rPr>
      </w:pPr>
    </w:p>
    <w:p w14:paraId="6E3B65BA" w14:textId="77777777" w:rsidR="006C5F59" w:rsidRPr="006C5F59" w:rsidRDefault="006C5F59" w:rsidP="006C5F59">
      <w:pPr>
        <w:rPr>
          <w:rFonts w:ascii="Times New Roman" w:eastAsia="SimSun" w:hAnsi="Times New Roman" w:cs="Times New Roman"/>
          <w:b/>
          <w:bCs/>
          <w:sz w:val="24"/>
          <w:szCs w:val="24"/>
        </w:rPr>
      </w:pPr>
    </w:p>
    <w:p w14:paraId="77BA85FB" w14:textId="77777777" w:rsidR="006C5F59" w:rsidRPr="006C5F59" w:rsidRDefault="006C5F59" w:rsidP="006C5F59">
      <w:pPr>
        <w:spacing w:after="0" w:line="240" w:lineRule="auto"/>
        <w:rPr>
          <w:rFonts w:ascii="Times New Roman" w:eastAsia="SimSun" w:hAnsi="Times New Roman" w:cs="Times New Roman"/>
          <w:sz w:val="24"/>
          <w:szCs w:val="24"/>
        </w:rPr>
      </w:pPr>
      <w:r w:rsidRPr="006C5F59">
        <w:rPr>
          <w:rFonts w:ascii="Times New Roman" w:eastAsia="SimSun" w:hAnsi="Times New Roman" w:cs="Times New Roman"/>
          <w:b/>
          <w:sz w:val="24"/>
          <w:szCs w:val="24"/>
        </w:rPr>
        <w:t xml:space="preserve">Разработчик: </w:t>
      </w:r>
      <w:r w:rsidRPr="006C5F59">
        <w:rPr>
          <w:rFonts w:ascii="Times New Roman" w:eastAsia="SimSun" w:hAnsi="Times New Roman" w:cs="Times New Roman"/>
          <w:sz w:val="24"/>
          <w:szCs w:val="24"/>
        </w:rPr>
        <w:t>Жигунова Надежда Юрьевна - преподаватель ГБПОУ «КБАДК»</w:t>
      </w:r>
    </w:p>
    <w:p w14:paraId="49B2E04D" w14:textId="77777777" w:rsidR="008D518C" w:rsidRDefault="008D518C"/>
    <w:sectPr w:rsidR="008D518C" w:rsidSect="00C673B8">
      <w:pgSz w:w="12240" w:h="15840"/>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D6C35" w14:textId="77777777" w:rsidR="00B81C0B" w:rsidRDefault="00B81C0B">
      <w:pPr>
        <w:spacing w:after="0" w:line="240" w:lineRule="auto"/>
      </w:pPr>
      <w:r>
        <w:separator/>
      </w:r>
    </w:p>
  </w:endnote>
  <w:endnote w:type="continuationSeparator" w:id="0">
    <w:p w14:paraId="7AF11FC0" w14:textId="77777777" w:rsidR="00B81C0B" w:rsidRDefault="00B81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CD39C" w14:textId="77777777" w:rsidR="00000000" w:rsidRDefault="009A1706">
    <w:pPr>
      <w:pStyle w:val="a3"/>
      <w:jc w:val="center"/>
    </w:pPr>
    <w:r>
      <w:fldChar w:fldCharType="begin"/>
    </w:r>
    <w:r w:rsidR="00092B15">
      <w:instrText xml:space="preserve"> PAGE   \* MERGEFORMAT </w:instrText>
    </w:r>
    <w:r>
      <w:fldChar w:fldCharType="separate"/>
    </w:r>
    <w:r w:rsidR="00D827E8">
      <w:rPr>
        <w:noProof/>
      </w:rPr>
      <w:t>11</w:t>
    </w:r>
    <w:r>
      <w:fldChar w:fldCharType="end"/>
    </w:r>
  </w:p>
  <w:p w14:paraId="172EDD9E" w14:textId="77777777" w:rsidR="00000000" w:rsidRDefault="0000000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15F2B" w14:textId="77777777" w:rsidR="00B81C0B" w:rsidRDefault="00B81C0B">
      <w:pPr>
        <w:spacing w:after="0" w:line="240" w:lineRule="auto"/>
      </w:pPr>
      <w:r>
        <w:separator/>
      </w:r>
    </w:p>
  </w:footnote>
  <w:footnote w:type="continuationSeparator" w:id="0">
    <w:p w14:paraId="6571D531" w14:textId="77777777" w:rsidR="00B81C0B" w:rsidRDefault="00B81C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A0145F"/>
    <w:multiLevelType w:val="hybridMultilevel"/>
    <w:tmpl w:val="4570335C"/>
    <w:lvl w:ilvl="0" w:tplc="ADB0B416">
      <w:start w:val="1"/>
      <w:numFmt w:val="decimal"/>
      <w:lvlText w:val="%1."/>
      <w:lvlJc w:val="left"/>
      <w:pPr>
        <w:ind w:left="720" w:hanging="360"/>
      </w:pPr>
      <w:rPr>
        <w:rFonts w:ascii="Times New Roman" w:hAnsi="Times New Roman" w:cs="Times New Roman" w:hint="default"/>
        <w:kern w:val="20"/>
        <w:position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A15453D"/>
    <w:multiLevelType w:val="hybridMultilevel"/>
    <w:tmpl w:val="0D12E7B0"/>
    <w:lvl w:ilvl="0" w:tplc="10DAD41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5EF521C6"/>
    <w:multiLevelType w:val="hybridMultilevel"/>
    <w:tmpl w:val="D37E3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31437871">
    <w:abstractNumId w:val="1"/>
  </w:num>
  <w:num w:numId="2" w16cid:durableId="1684699640">
    <w:abstractNumId w:val="2"/>
  </w:num>
  <w:num w:numId="3" w16cid:durableId="12469155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F5"/>
    <w:rsid w:val="00092B15"/>
    <w:rsid w:val="0010063A"/>
    <w:rsid w:val="0021042D"/>
    <w:rsid w:val="002761A7"/>
    <w:rsid w:val="002E6563"/>
    <w:rsid w:val="002F5961"/>
    <w:rsid w:val="00457319"/>
    <w:rsid w:val="004579E0"/>
    <w:rsid w:val="004C17EB"/>
    <w:rsid w:val="00692027"/>
    <w:rsid w:val="006C5F59"/>
    <w:rsid w:val="006D60C2"/>
    <w:rsid w:val="007F450C"/>
    <w:rsid w:val="00805BC3"/>
    <w:rsid w:val="008D518C"/>
    <w:rsid w:val="00911261"/>
    <w:rsid w:val="009A1706"/>
    <w:rsid w:val="009E5ED7"/>
    <w:rsid w:val="00B615C2"/>
    <w:rsid w:val="00B81C0B"/>
    <w:rsid w:val="00B96A52"/>
    <w:rsid w:val="00CD3C1B"/>
    <w:rsid w:val="00D827E8"/>
    <w:rsid w:val="00DD4635"/>
    <w:rsid w:val="00E94CF5"/>
    <w:rsid w:val="00EF35D6"/>
    <w:rsid w:val="00FF51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D4054"/>
  <w15:docId w15:val="{2EECB876-66AD-419F-B5A9-20A8E8021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7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C5F59"/>
    <w:pPr>
      <w:tabs>
        <w:tab w:val="center" w:pos="4677"/>
        <w:tab w:val="right" w:pos="9355"/>
      </w:tabs>
    </w:pPr>
    <w:rPr>
      <w:rFonts w:ascii="Times New Roman" w:eastAsia="SimSun" w:hAnsi="Times New Roman" w:cs="Times New Roman"/>
    </w:rPr>
  </w:style>
  <w:style w:type="character" w:customStyle="1" w:styleId="a4">
    <w:name w:val="Нижний колонтитул Знак"/>
    <w:basedOn w:val="a0"/>
    <w:link w:val="a3"/>
    <w:uiPriority w:val="99"/>
    <w:rsid w:val="006C5F59"/>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window"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audeamus.omskcity.com/my_PDF_library.html" TargetMode="External"/><Relationship Id="rId4" Type="http://schemas.openxmlformats.org/officeDocument/2006/relationships/webSettings" Target="webSettings.xml"/><Relationship Id="rId9" Type="http://schemas.openxmlformats.org/officeDocument/2006/relationships/hyperlink" Target="http://www.roskode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2845</Words>
  <Characters>16223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2025-03-14T07:25:00Z</dcterms:created>
  <dcterms:modified xsi:type="dcterms:W3CDTF">2025-03-14T07:25:00Z</dcterms:modified>
</cp:coreProperties>
</file>